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2BF276" w14:textId="3E01699B" w:rsidR="000A422C" w:rsidRPr="003A7D3C" w:rsidRDefault="000A422C" w:rsidP="000A422C">
      <w:pPr>
        <w:pStyle w:val="Default"/>
        <w:jc w:val="right"/>
        <w:rPr>
          <w:rFonts w:ascii="Adagio_Slab SemiBold" w:hAnsi="Adagio_Slab SemiBold"/>
          <w:bCs/>
          <w:color w:val="auto"/>
          <w:sz w:val="20"/>
          <w:szCs w:val="20"/>
        </w:rPr>
      </w:pPr>
      <w:bookmarkStart w:id="0" w:name="_GoBack"/>
      <w:r w:rsidRPr="003A7D3C">
        <w:rPr>
          <w:rFonts w:ascii="Adagio_Slab SemiBold" w:hAnsi="Adagio_Slab SemiBold"/>
          <w:bCs/>
          <w:color w:val="auto"/>
          <w:sz w:val="20"/>
          <w:szCs w:val="20"/>
        </w:rPr>
        <w:t>Załącznik do uchwały nr 55/2020 Rady Wydziału Elektroniki i Technik Informacyjnych</w:t>
      </w:r>
      <w:r w:rsidRPr="003A7D3C">
        <w:rPr>
          <w:rFonts w:ascii="Adagio_Slab SemiBold" w:hAnsi="Adagio_Slab SemiBold"/>
          <w:bCs/>
          <w:color w:val="auto"/>
          <w:sz w:val="20"/>
          <w:szCs w:val="20"/>
        </w:rPr>
        <w:br/>
        <w:t>z dnia 30 września 2020 r.</w:t>
      </w:r>
      <w:bookmarkEnd w:id="0"/>
    </w:p>
    <w:p w14:paraId="379444AA" w14:textId="77777777" w:rsidR="000A422C" w:rsidRPr="003A7D3C" w:rsidRDefault="000A422C" w:rsidP="003D1179">
      <w:pPr>
        <w:pStyle w:val="Default"/>
        <w:rPr>
          <w:rFonts w:ascii="Adagio_Slab" w:hAnsi="Adagio_Slab"/>
          <w:b/>
          <w:color w:val="auto"/>
        </w:rPr>
      </w:pPr>
    </w:p>
    <w:p w14:paraId="30E679FB" w14:textId="77777777" w:rsidR="000A422C" w:rsidRPr="003A7D3C" w:rsidRDefault="000A422C" w:rsidP="003D1179">
      <w:pPr>
        <w:pStyle w:val="Default"/>
        <w:rPr>
          <w:rFonts w:ascii="Adagio_Slab" w:hAnsi="Adagio_Slab"/>
          <w:b/>
          <w:color w:val="auto"/>
        </w:rPr>
      </w:pPr>
    </w:p>
    <w:p w14:paraId="3A340996" w14:textId="048657E4" w:rsidR="0027462C" w:rsidRPr="003A7D3C" w:rsidRDefault="000B0BE9" w:rsidP="000A422C">
      <w:pPr>
        <w:pStyle w:val="Default"/>
        <w:jc w:val="left"/>
        <w:rPr>
          <w:rFonts w:ascii="Adagio_Slab" w:hAnsi="Adagio_Slab"/>
          <w:color w:val="auto"/>
        </w:rPr>
      </w:pPr>
      <w:r w:rsidRPr="003A7D3C">
        <w:rPr>
          <w:rFonts w:ascii="Adagio_Slab" w:hAnsi="Adagio_Slab"/>
          <w:b/>
          <w:color w:val="auto"/>
        </w:rPr>
        <w:t>Regulamin Rady Wydziału</w:t>
      </w:r>
      <w:r w:rsidR="00947B55" w:rsidRPr="003A7D3C">
        <w:rPr>
          <w:rFonts w:ascii="Adagio_Slab" w:hAnsi="Adagio_Slab"/>
          <w:b/>
          <w:color w:val="auto"/>
        </w:rPr>
        <w:t xml:space="preserve"> </w:t>
      </w:r>
      <w:r w:rsidR="000A422C" w:rsidRPr="003A7D3C">
        <w:rPr>
          <w:rFonts w:ascii="Adagio_Slab" w:hAnsi="Adagio_Slab"/>
          <w:b/>
          <w:color w:val="auto"/>
        </w:rPr>
        <w:t>Elektroniki i Technik Informacyjnych</w:t>
      </w:r>
    </w:p>
    <w:p w14:paraId="796099ED" w14:textId="77777777" w:rsidR="0027462C" w:rsidRPr="003A7D3C" w:rsidRDefault="0027462C" w:rsidP="003D1179">
      <w:pPr>
        <w:pStyle w:val="Default"/>
        <w:rPr>
          <w:rFonts w:ascii="Adagio_Slab" w:hAnsi="Adagio_Slab"/>
          <w:color w:val="auto"/>
        </w:rPr>
      </w:pPr>
    </w:p>
    <w:p w14:paraId="09FE2285" w14:textId="2FD0F07C"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Niniejsze zasady określają tryb prac</w:t>
      </w:r>
      <w:r w:rsidR="000B0BE9" w:rsidRPr="003A7D3C">
        <w:rPr>
          <w:rFonts w:ascii="Adagio_Slab" w:hAnsi="Adagio_Slab"/>
          <w:color w:val="auto"/>
        </w:rPr>
        <w:t xml:space="preserve">y </w:t>
      </w:r>
      <w:r w:rsidR="00947B55" w:rsidRPr="003A7D3C">
        <w:rPr>
          <w:rFonts w:ascii="Adagio_Slab" w:hAnsi="Adagio_Slab"/>
          <w:color w:val="auto"/>
        </w:rPr>
        <w:t>R</w:t>
      </w:r>
      <w:r w:rsidRPr="003A7D3C">
        <w:rPr>
          <w:rFonts w:ascii="Adagio_Slab" w:hAnsi="Adagio_Slab"/>
          <w:color w:val="auto"/>
        </w:rPr>
        <w:t>ad</w:t>
      </w:r>
      <w:r w:rsidR="000B0BE9" w:rsidRPr="003A7D3C">
        <w:rPr>
          <w:rFonts w:ascii="Adagio_Slab" w:hAnsi="Adagio_Slab"/>
          <w:color w:val="auto"/>
        </w:rPr>
        <w:t>y</w:t>
      </w:r>
      <w:r w:rsidRPr="003A7D3C">
        <w:rPr>
          <w:rFonts w:ascii="Adagio_Slab" w:hAnsi="Adagio_Slab"/>
          <w:color w:val="auto"/>
        </w:rPr>
        <w:t xml:space="preserve"> </w:t>
      </w:r>
      <w:r w:rsidR="00947B55" w:rsidRPr="003A7D3C">
        <w:rPr>
          <w:rFonts w:ascii="Adagio_Slab" w:hAnsi="Adagio_Slab"/>
          <w:color w:val="auto"/>
        </w:rPr>
        <w:t>W</w:t>
      </w:r>
      <w:r w:rsidRPr="003A7D3C">
        <w:rPr>
          <w:rFonts w:ascii="Adagio_Slab" w:hAnsi="Adagio_Slab"/>
          <w:color w:val="auto"/>
        </w:rPr>
        <w:t>ydział</w:t>
      </w:r>
      <w:r w:rsidR="000B0BE9" w:rsidRPr="003A7D3C">
        <w:rPr>
          <w:rFonts w:ascii="Adagio_Slab" w:hAnsi="Adagio_Slab"/>
          <w:color w:val="auto"/>
        </w:rPr>
        <w:t>u, zwanej dalej Radą.</w:t>
      </w:r>
      <w:r w:rsidRPr="003A7D3C">
        <w:rPr>
          <w:rFonts w:ascii="Adagio_Slab" w:hAnsi="Adagio_Slab"/>
          <w:color w:val="auto"/>
        </w:rPr>
        <w:t xml:space="preserve"> </w:t>
      </w:r>
    </w:p>
    <w:p w14:paraId="757F00E2" w14:textId="1ADBEEA8" w:rsidR="0027462C" w:rsidRPr="003A7D3C" w:rsidRDefault="000B0BE9" w:rsidP="003D1179">
      <w:pPr>
        <w:pStyle w:val="Default"/>
        <w:numPr>
          <w:ilvl w:val="0"/>
          <w:numId w:val="1"/>
        </w:numPr>
        <w:rPr>
          <w:rFonts w:ascii="Adagio_Slab" w:hAnsi="Adagio_Slab"/>
          <w:color w:val="auto"/>
        </w:rPr>
      </w:pPr>
      <w:r w:rsidRPr="003A7D3C">
        <w:rPr>
          <w:rFonts w:ascii="Adagio_Slab" w:hAnsi="Adagio_Slab"/>
          <w:color w:val="auto"/>
        </w:rPr>
        <w:t xml:space="preserve">Rada </w:t>
      </w:r>
      <w:r w:rsidR="0027462C" w:rsidRPr="003A7D3C">
        <w:rPr>
          <w:rFonts w:ascii="Adagio_Slab" w:hAnsi="Adagio_Slab"/>
          <w:color w:val="auto"/>
        </w:rPr>
        <w:t>obraduj</w:t>
      </w:r>
      <w:r w:rsidRPr="003A7D3C">
        <w:rPr>
          <w:rFonts w:ascii="Adagio_Slab" w:hAnsi="Adagio_Slab"/>
          <w:color w:val="auto"/>
        </w:rPr>
        <w:t>e</w:t>
      </w:r>
      <w:r w:rsidR="0027462C" w:rsidRPr="003A7D3C">
        <w:rPr>
          <w:rFonts w:ascii="Adagio_Slab" w:hAnsi="Adagio_Slab"/>
          <w:color w:val="auto"/>
        </w:rPr>
        <w:t xml:space="preserve"> na posiedzeniach zwyczajnych i nadzwyczajnych. </w:t>
      </w:r>
    </w:p>
    <w:p w14:paraId="2451E3A0" w14:textId="41C952C4"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 xml:space="preserve">Obradom przewodniczy </w:t>
      </w:r>
      <w:r w:rsidR="000B0BE9" w:rsidRPr="003A7D3C">
        <w:rPr>
          <w:rFonts w:ascii="Adagio_Slab" w:hAnsi="Adagio_Slab"/>
          <w:color w:val="auto"/>
        </w:rPr>
        <w:t>Dziekan Wydziału</w:t>
      </w:r>
      <w:r w:rsidRPr="003A7D3C">
        <w:rPr>
          <w:rFonts w:ascii="Adagio_Slab" w:hAnsi="Adagio_Slab"/>
          <w:color w:val="auto"/>
        </w:rPr>
        <w:t xml:space="preserve">. W razie </w:t>
      </w:r>
      <w:r w:rsidR="000B0BE9" w:rsidRPr="003A7D3C">
        <w:rPr>
          <w:rFonts w:ascii="Adagio_Slab" w:hAnsi="Adagio_Slab"/>
          <w:color w:val="auto"/>
        </w:rPr>
        <w:t xml:space="preserve">jego </w:t>
      </w:r>
      <w:r w:rsidRPr="003A7D3C">
        <w:rPr>
          <w:rFonts w:ascii="Adagio_Slab" w:hAnsi="Adagio_Slab"/>
          <w:color w:val="auto"/>
        </w:rPr>
        <w:t>nieobecności obradom przewodniczy pro</w:t>
      </w:r>
      <w:r w:rsidR="000B0BE9" w:rsidRPr="003A7D3C">
        <w:rPr>
          <w:rFonts w:ascii="Adagio_Slab" w:hAnsi="Adagio_Slab"/>
          <w:color w:val="auto"/>
        </w:rPr>
        <w:t>dziekan</w:t>
      </w:r>
      <w:r w:rsidRPr="003A7D3C">
        <w:rPr>
          <w:rFonts w:ascii="Adagio_Slab" w:hAnsi="Adagio_Slab"/>
          <w:color w:val="auto"/>
        </w:rPr>
        <w:t xml:space="preserve">. Tej części obrad, która dotyczy oceny pracy </w:t>
      </w:r>
      <w:r w:rsidR="000B0BE9" w:rsidRPr="003A7D3C">
        <w:rPr>
          <w:rFonts w:ascii="Adagio_Slab" w:hAnsi="Adagio_Slab"/>
          <w:color w:val="auto"/>
        </w:rPr>
        <w:t>Dziekana</w:t>
      </w:r>
      <w:r w:rsidRPr="003A7D3C">
        <w:rPr>
          <w:rFonts w:ascii="Adagio_Slab" w:hAnsi="Adagio_Slab"/>
          <w:color w:val="auto"/>
        </w:rPr>
        <w:t xml:space="preserve">, przewodniczy wybrany członek </w:t>
      </w:r>
      <w:r w:rsidR="000B0BE9" w:rsidRPr="003A7D3C">
        <w:rPr>
          <w:rFonts w:ascii="Adagio_Slab" w:hAnsi="Adagio_Slab"/>
          <w:color w:val="auto"/>
        </w:rPr>
        <w:t>Rady</w:t>
      </w:r>
      <w:r w:rsidRPr="003A7D3C">
        <w:rPr>
          <w:rFonts w:ascii="Adagio_Slab" w:hAnsi="Adagio_Slab"/>
          <w:color w:val="auto"/>
        </w:rPr>
        <w:t xml:space="preserve">. </w:t>
      </w:r>
    </w:p>
    <w:p w14:paraId="42FACC18" w14:textId="25DF56F9"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 xml:space="preserve">Posiedzenia zwyczajne </w:t>
      </w:r>
      <w:r w:rsidR="000B0BE9" w:rsidRPr="003A7D3C">
        <w:rPr>
          <w:rFonts w:ascii="Adagio_Slab" w:hAnsi="Adagio_Slab"/>
          <w:color w:val="auto"/>
        </w:rPr>
        <w:t>Rady</w:t>
      </w:r>
      <w:r w:rsidRPr="003A7D3C">
        <w:rPr>
          <w:rFonts w:ascii="Adagio_Slab" w:hAnsi="Adagio_Slab"/>
          <w:color w:val="auto"/>
        </w:rPr>
        <w:t xml:space="preserve"> zwołuje </w:t>
      </w:r>
      <w:r w:rsidR="4D96A162" w:rsidRPr="003A7D3C">
        <w:rPr>
          <w:rFonts w:ascii="Adagio_Slab" w:hAnsi="Adagio_Slab"/>
          <w:color w:val="auto"/>
        </w:rPr>
        <w:t>przewodniczący Rady</w:t>
      </w:r>
      <w:r w:rsidRPr="003A7D3C">
        <w:rPr>
          <w:rFonts w:ascii="Adagio_Slab" w:hAnsi="Adagio_Slab"/>
          <w:color w:val="auto"/>
        </w:rPr>
        <w:t xml:space="preserve"> nie rzadziej niż raz na dwa miesiące, z</w:t>
      </w:r>
      <w:r w:rsidRPr="003A7D3C">
        <w:rPr>
          <w:rFonts w:ascii="Courier New" w:hAnsi="Courier New" w:cs="Courier New"/>
          <w:color w:val="auto"/>
        </w:rPr>
        <w:t> </w:t>
      </w:r>
      <w:r w:rsidRPr="003A7D3C">
        <w:rPr>
          <w:rFonts w:ascii="Adagio_Slab" w:hAnsi="Adagio_Slab"/>
          <w:color w:val="auto"/>
        </w:rPr>
        <w:t>wy</w:t>
      </w:r>
      <w:r w:rsidRPr="003A7D3C">
        <w:rPr>
          <w:rFonts w:ascii="Adagio_Slab" w:hAnsi="Adagio_Slab" w:cs="Adagio_Slab"/>
          <w:color w:val="auto"/>
        </w:rPr>
        <w:t>łą</w:t>
      </w:r>
      <w:r w:rsidRPr="003A7D3C">
        <w:rPr>
          <w:rFonts w:ascii="Adagio_Slab" w:hAnsi="Adagio_Slab"/>
          <w:color w:val="auto"/>
        </w:rPr>
        <w:t xml:space="preserve">czeniem przerwy wakacyjnej. </w:t>
      </w:r>
    </w:p>
    <w:p w14:paraId="7CE70A48" w14:textId="2BA8925F"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 xml:space="preserve">Posiedzenia nadzwyczajne </w:t>
      </w:r>
      <w:r w:rsidR="000B0BE9" w:rsidRPr="003A7D3C">
        <w:rPr>
          <w:rFonts w:ascii="Adagio_Slab" w:hAnsi="Adagio_Slab"/>
          <w:color w:val="auto"/>
        </w:rPr>
        <w:t>R</w:t>
      </w:r>
      <w:r w:rsidRPr="003A7D3C">
        <w:rPr>
          <w:rFonts w:ascii="Adagio_Slab" w:hAnsi="Adagio_Slab"/>
          <w:color w:val="auto"/>
        </w:rPr>
        <w:t xml:space="preserve">ady zwołuje </w:t>
      </w:r>
      <w:r w:rsidR="44729606" w:rsidRPr="003A7D3C">
        <w:rPr>
          <w:rFonts w:ascii="Adagio_Slab" w:hAnsi="Adagio_Slab"/>
          <w:color w:val="auto"/>
        </w:rPr>
        <w:t>przewodniczący Rady</w:t>
      </w:r>
      <w:r w:rsidRPr="003A7D3C">
        <w:rPr>
          <w:rFonts w:ascii="Adagio_Slab" w:hAnsi="Adagio_Slab"/>
          <w:color w:val="auto"/>
        </w:rPr>
        <w:t xml:space="preserve">: </w:t>
      </w:r>
    </w:p>
    <w:p w14:paraId="46826E92" w14:textId="77777777" w:rsidR="0027462C" w:rsidRPr="003A7D3C" w:rsidRDefault="0027462C" w:rsidP="003D1179">
      <w:pPr>
        <w:pStyle w:val="Default"/>
        <w:numPr>
          <w:ilvl w:val="2"/>
          <w:numId w:val="1"/>
        </w:numPr>
        <w:tabs>
          <w:tab w:val="clear" w:pos="1191"/>
          <w:tab w:val="num" w:pos="851"/>
        </w:tabs>
        <w:ind w:left="851" w:hanging="425"/>
        <w:rPr>
          <w:rFonts w:ascii="Adagio_Slab" w:hAnsi="Adagio_Slab"/>
          <w:color w:val="auto"/>
        </w:rPr>
      </w:pPr>
      <w:r w:rsidRPr="003A7D3C">
        <w:rPr>
          <w:rFonts w:ascii="Adagio_Slab" w:hAnsi="Adagio_Slab"/>
          <w:color w:val="auto"/>
        </w:rPr>
        <w:t xml:space="preserve">z własnej inicjatywy; </w:t>
      </w:r>
    </w:p>
    <w:p w14:paraId="14D8A365" w14:textId="2523B4A7" w:rsidR="0027462C" w:rsidRPr="003A7D3C" w:rsidRDefault="0027462C" w:rsidP="003D1179">
      <w:pPr>
        <w:pStyle w:val="Default"/>
        <w:numPr>
          <w:ilvl w:val="2"/>
          <w:numId w:val="1"/>
        </w:numPr>
        <w:tabs>
          <w:tab w:val="clear" w:pos="1191"/>
          <w:tab w:val="num" w:pos="851"/>
        </w:tabs>
        <w:ind w:left="851" w:hanging="425"/>
        <w:rPr>
          <w:rFonts w:ascii="Adagio_Slab" w:hAnsi="Adagio_Slab"/>
          <w:color w:val="auto"/>
        </w:rPr>
      </w:pPr>
      <w:r w:rsidRPr="003A7D3C">
        <w:rPr>
          <w:rFonts w:ascii="Adagio_Slab" w:hAnsi="Adagio_Slab"/>
          <w:color w:val="auto"/>
        </w:rPr>
        <w:t xml:space="preserve">na wniosek co najmniej 1/5 członków </w:t>
      </w:r>
      <w:r w:rsidR="000B0BE9" w:rsidRPr="003A7D3C">
        <w:rPr>
          <w:rFonts w:ascii="Adagio_Slab" w:hAnsi="Adagio_Slab"/>
          <w:color w:val="auto"/>
        </w:rPr>
        <w:t>R</w:t>
      </w:r>
      <w:r w:rsidRPr="003A7D3C">
        <w:rPr>
          <w:rFonts w:ascii="Adagio_Slab" w:hAnsi="Adagio_Slab"/>
          <w:color w:val="auto"/>
        </w:rPr>
        <w:t xml:space="preserve">ady; </w:t>
      </w:r>
    </w:p>
    <w:p w14:paraId="560110B0" w14:textId="77777777" w:rsidR="0027462C" w:rsidRPr="003A7D3C" w:rsidRDefault="0027462C" w:rsidP="003D1179">
      <w:pPr>
        <w:pStyle w:val="Default"/>
        <w:numPr>
          <w:ilvl w:val="2"/>
          <w:numId w:val="1"/>
        </w:numPr>
        <w:tabs>
          <w:tab w:val="clear" w:pos="1191"/>
          <w:tab w:val="num" w:pos="851"/>
        </w:tabs>
        <w:ind w:left="851" w:hanging="425"/>
        <w:rPr>
          <w:rFonts w:ascii="Adagio_Slab" w:hAnsi="Adagio_Slab"/>
          <w:color w:val="auto"/>
        </w:rPr>
      </w:pPr>
      <w:r w:rsidRPr="003A7D3C">
        <w:rPr>
          <w:rFonts w:ascii="Adagio_Slab" w:hAnsi="Adagio_Slab"/>
          <w:color w:val="auto"/>
        </w:rPr>
        <w:t xml:space="preserve">na wniosek Rektora. </w:t>
      </w:r>
    </w:p>
    <w:p w14:paraId="01EA1638" w14:textId="0E32F877"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 xml:space="preserve">Zwołanie posiedzenia zwyczajnego </w:t>
      </w:r>
      <w:r w:rsidR="000B0BE9" w:rsidRPr="003A7D3C">
        <w:rPr>
          <w:rFonts w:ascii="Adagio_Slab" w:hAnsi="Adagio_Slab"/>
          <w:color w:val="auto"/>
        </w:rPr>
        <w:t xml:space="preserve">Rady </w:t>
      </w:r>
      <w:r w:rsidRPr="003A7D3C">
        <w:rPr>
          <w:rFonts w:ascii="Adagio_Slab" w:hAnsi="Adagio_Slab"/>
          <w:color w:val="auto"/>
        </w:rPr>
        <w:t xml:space="preserve">dokonuje przewodniczący przez wysłanie do wszystkich członków </w:t>
      </w:r>
      <w:r w:rsidR="000B0BE9" w:rsidRPr="003A7D3C">
        <w:rPr>
          <w:rFonts w:ascii="Adagio_Slab" w:hAnsi="Adagio_Slab"/>
          <w:color w:val="auto"/>
        </w:rPr>
        <w:t>Rady</w:t>
      </w:r>
      <w:r w:rsidRPr="003A7D3C">
        <w:rPr>
          <w:rFonts w:ascii="Adagio_Slab" w:hAnsi="Adagio_Slab"/>
          <w:color w:val="auto"/>
        </w:rPr>
        <w:t xml:space="preserve"> oraz osób stale biorących udział w</w:t>
      </w:r>
      <w:r w:rsidRPr="003A7D3C">
        <w:rPr>
          <w:rFonts w:ascii="Courier New" w:hAnsi="Courier New" w:cs="Courier New"/>
          <w:color w:val="auto"/>
        </w:rPr>
        <w:t> </w:t>
      </w:r>
      <w:r w:rsidRPr="003A7D3C">
        <w:rPr>
          <w:rFonts w:ascii="Adagio_Slab" w:hAnsi="Adagio_Slab"/>
          <w:color w:val="auto"/>
        </w:rPr>
        <w:t>jego posiedzeniach z głosem doradczym imiennych zawiadomień, określających dokładny termin i</w:t>
      </w:r>
      <w:r w:rsidRPr="003A7D3C">
        <w:rPr>
          <w:rFonts w:ascii="Courier New" w:hAnsi="Courier New" w:cs="Courier New"/>
          <w:color w:val="auto"/>
        </w:rPr>
        <w:t> </w:t>
      </w:r>
      <w:r w:rsidRPr="003A7D3C">
        <w:rPr>
          <w:rFonts w:ascii="Adagio_Slab" w:hAnsi="Adagio_Slab"/>
          <w:color w:val="auto"/>
        </w:rPr>
        <w:t>miejsce posiedzenia oraz projekt porz</w:t>
      </w:r>
      <w:r w:rsidRPr="003A7D3C">
        <w:rPr>
          <w:rFonts w:ascii="Adagio_Slab" w:hAnsi="Adagio_Slab" w:cs="Adagio_Slab"/>
          <w:color w:val="auto"/>
        </w:rPr>
        <w:t>ą</w:t>
      </w:r>
      <w:r w:rsidRPr="003A7D3C">
        <w:rPr>
          <w:rFonts w:ascii="Adagio_Slab" w:hAnsi="Adagio_Slab"/>
          <w:color w:val="auto"/>
        </w:rPr>
        <w:t xml:space="preserve">dku obrad. </w:t>
      </w:r>
    </w:p>
    <w:p w14:paraId="0C631380" w14:textId="1AC02B66"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 xml:space="preserve">Zawiadomienie o terminie, miejscu oraz projekcie porządku obrad </w:t>
      </w:r>
      <w:r w:rsidR="000B0BE9" w:rsidRPr="003A7D3C">
        <w:rPr>
          <w:rFonts w:ascii="Adagio_Slab" w:hAnsi="Adagio_Slab"/>
          <w:color w:val="auto"/>
        </w:rPr>
        <w:t xml:space="preserve">umieszcza </w:t>
      </w:r>
      <w:r w:rsidRPr="003A7D3C">
        <w:rPr>
          <w:rFonts w:ascii="Adagio_Slab" w:hAnsi="Adagio_Slab"/>
          <w:color w:val="auto"/>
        </w:rPr>
        <w:t xml:space="preserve">się na </w:t>
      </w:r>
      <w:r w:rsidR="000B0BE9" w:rsidRPr="003A7D3C">
        <w:rPr>
          <w:rFonts w:ascii="Adagio_Slab" w:hAnsi="Adagio_Slab"/>
          <w:color w:val="auto"/>
        </w:rPr>
        <w:t>stronie internetowej Rady</w:t>
      </w:r>
      <w:r w:rsidRPr="003A7D3C">
        <w:rPr>
          <w:rFonts w:ascii="Adagio_Slab" w:hAnsi="Adagio_Slab"/>
          <w:color w:val="auto"/>
        </w:rPr>
        <w:t xml:space="preserve">. </w:t>
      </w:r>
    </w:p>
    <w:p w14:paraId="4FEFCEF9" w14:textId="0A13CC5D"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 xml:space="preserve">Czynności, o których mowa w pkt </w:t>
      </w:r>
      <w:r w:rsidR="000B0BE9" w:rsidRPr="003A7D3C">
        <w:rPr>
          <w:rFonts w:ascii="Adagio_Slab" w:hAnsi="Adagio_Slab"/>
          <w:color w:val="auto"/>
        </w:rPr>
        <w:t>6</w:t>
      </w:r>
      <w:r w:rsidRPr="003A7D3C">
        <w:rPr>
          <w:rFonts w:ascii="Adagio_Slab" w:hAnsi="Adagio_Slab"/>
          <w:color w:val="auto"/>
        </w:rPr>
        <w:t xml:space="preserve"> i </w:t>
      </w:r>
      <w:r w:rsidR="000B0BE9" w:rsidRPr="003A7D3C">
        <w:rPr>
          <w:rFonts w:ascii="Adagio_Slab" w:hAnsi="Adagio_Slab"/>
          <w:color w:val="auto"/>
        </w:rPr>
        <w:t>7</w:t>
      </w:r>
      <w:r w:rsidRPr="003A7D3C">
        <w:rPr>
          <w:rFonts w:ascii="Adagio_Slab" w:hAnsi="Adagio_Slab"/>
          <w:color w:val="auto"/>
        </w:rPr>
        <w:t xml:space="preserve">, powinny zostać wykonane nie później niż na tydzień przed terminem posiedzenia. </w:t>
      </w:r>
    </w:p>
    <w:p w14:paraId="3DE3FD24" w14:textId="28870E6D"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 xml:space="preserve">Projekt porządku obrad posiedzenia zwyczajnego ustala przewodniczący </w:t>
      </w:r>
      <w:r w:rsidR="000B0BE9" w:rsidRPr="003A7D3C">
        <w:rPr>
          <w:rFonts w:ascii="Adagio_Slab" w:hAnsi="Adagio_Slab"/>
          <w:color w:val="auto"/>
        </w:rPr>
        <w:t>Rady</w:t>
      </w:r>
      <w:r w:rsidRPr="003A7D3C">
        <w:rPr>
          <w:rFonts w:ascii="Adagio_Slab" w:hAnsi="Adagio_Slab"/>
          <w:color w:val="auto"/>
        </w:rPr>
        <w:t xml:space="preserve">. </w:t>
      </w:r>
    </w:p>
    <w:p w14:paraId="6E731EB3" w14:textId="77777777"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 xml:space="preserve">Projekt porządku obrad posiedzenia zwyczajnego obejmuje: </w:t>
      </w:r>
    </w:p>
    <w:p w14:paraId="516DA3F3" w14:textId="43E6BCA4" w:rsidR="0027462C" w:rsidRPr="003A7D3C" w:rsidRDefault="0027462C" w:rsidP="003D1179">
      <w:pPr>
        <w:pStyle w:val="Default"/>
        <w:numPr>
          <w:ilvl w:val="2"/>
          <w:numId w:val="1"/>
        </w:numPr>
        <w:tabs>
          <w:tab w:val="clear" w:pos="1191"/>
          <w:tab w:val="num" w:pos="851"/>
        </w:tabs>
        <w:ind w:left="851" w:hanging="425"/>
        <w:rPr>
          <w:rFonts w:ascii="Adagio_Slab" w:hAnsi="Adagio_Slab"/>
          <w:color w:val="auto"/>
        </w:rPr>
      </w:pPr>
      <w:r w:rsidRPr="003A7D3C">
        <w:rPr>
          <w:rFonts w:ascii="Adagio_Slab" w:hAnsi="Adagio_Slab"/>
          <w:color w:val="auto"/>
        </w:rPr>
        <w:t xml:space="preserve">sprawy wynikające z bieżącej pracy </w:t>
      </w:r>
      <w:r w:rsidR="000B0BE9" w:rsidRPr="003A7D3C">
        <w:rPr>
          <w:rFonts w:ascii="Adagio_Slab" w:hAnsi="Adagio_Slab"/>
          <w:color w:val="auto"/>
        </w:rPr>
        <w:t>Rady</w:t>
      </w:r>
      <w:r w:rsidRPr="003A7D3C">
        <w:rPr>
          <w:rFonts w:ascii="Adagio_Slab" w:hAnsi="Adagio_Slab"/>
          <w:color w:val="auto"/>
        </w:rPr>
        <w:t xml:space="preserve">, zaproponowane przez jego przewodniczącego; </w:t>
      </w:r>
    </w:p>
    <w:p w14:paraId="763782E8" w14:textId="174D9B6F" w:rsidR="0027462C" w:rsidRPr="003A7D3C" w:rsidRDefault="0027462C" w:rsidP="003D1179">
      <w:pPr>
        <w:pStyle w:val="Default"/>
        <w:numPr>
          <w:ilvl w:val="2"/>
          <w:numId w:val="1"/>
        </w:numPr>
        <w:tabs>
          <w:tab w:val="clear" w:pos="1191"/>
          <w:tab w:val="num" w:pos="851"/>
        </w:tabs>
        <w:ind w:left="851" w:hanging="425"/>
        <w:rPr>
          <w:rFonts w:ascii="Adagio_Slab" w:hAnsi="Adagio_Slab"/>
          <w:color w:val="auto"/>
        </w:rPr>
      </w:pPr>
      <w:r w:rsidRPr="003A7D3C">
        <w:rPr>
          <w:rFonts w:ascii="Adagio_Slab" w:hAnsi="Adagio_Slab"/>
          <w:color w:val="auto"/>
        </w:rPr>
        <w:t xml:space="preserve">sprawy określone przez </w:t>
      </w:r>
      <w:r w:rsidR="000B0BE9" w:rsidRPr="003A7D3C">
        <w:rPr>
          <w:rFonts w:ascii="Adagio_Slab" w:hAnsi="Adagio_Slab"/>
          <w:color w:val="auto"/>
        </w:rPr>
        <w:t>Radę</w:t>
      </w:r>
      <w:r w:rsidRPr="003A7D3C">
        <w:rPr>
          <w:rFonts w:ascii="Adagio_Slab" w:hAnsi="Adagio_Slab"/>
          <w:color w:val="auto"/>
        </w:rPr>
        <w:t xml:space="preserve"> na jego poprzednich posiedzeniach, </w:t>
      </w:r>
    </w:p>
    <w:p w14:paraId="4AA5F21F" w14:textId="47854CAF" w:rsidR="0027462C" w:rsidRPr="003A7D3C" w:rsidRDefault="0027462C" w:rsidP="003D1179">
      <w:pPr>
        <w:pStyle w:val="Default"/>
        <w:numPr>
          <w:ilvl w:val="2"/>
          <w:numId w:val="1"/>
        </w:numPr>
        <w:tabs>
          <w:tab w:val="clear" w:pos="1191"/>
          <w:tab w:val="num" w:pos="851"/>
        </w:tabs>
        <w:ind w:left="851" w:hanging="425"/>
        <w:rPr>
          <w:rFonts w:ascii="Adagio_Slab" w:hAnsi="Adagio_Slab"/>
          <w:color w:val="auto"/>
        </w:rPr>
      </w:pPr>
      <w:r w:rsidRPr="003A7D3C">
        <w:rPr>
          <w:rFonts w:ascii="Adagio_Slab" w:hAnsi="Adagio_Slab"/>
          <w:color w:val="auto"/>
        </w:rPr>
        <w:t xml:space="preserve">sprawy zgłoszone przewodniczącemu w pisemnym wniosku złożonym przez co najmniej 1/5 członków </w:t>
      </w:r>
      <w:r w:rsidR="000B0BE9" w:rsidRPr="003A7D3C">
        <w:rPr>
          <w:rFonts w:ascii="Adagio_Slab" w:hAnsi="Adagio_Slab"/>
          <w:color w:val="auto"/>
        </w:rPr>
        <w:t>Rady</w:t>
      </w:r>
      <w:r w:rsidRPr="003A7D3C">
        <w:rPr>
          <w:rFonts w:ascii="Adagio_Slab" w:hAnsi="Adagio_Slab"/>
          <w:color w:val="auto"/>
        </w:rPr>
        <w:t xml:space="preserve">; </w:t>
      </w:r>
    </w:p>
    <w:p w14:paraId="5B466235" w14:textId="5FDBC0F2" w:rsidR="0027462C" w:rsidRPr="003A7D3C" w:rsidRDefault="0027462C" w:rsidP="003D1179">
      <w:pPr>
        <w:pStyle w:val="Default"/>
        <w:numPr>
          <w:ilvl w:val="2"/>
          <w:numId w:val="1"/>
        </w:numPr>
        <w:tabs>
          <w:tab w:val="clear" w:pos="1191"/>
          <w:tab w:val="num" w:pos="851"/>
        </w:tabs>
        <w:ind w:left="851" w:hanging="425"/>
        <w:rPr>
          <w:rFonts w:ascii="Adagio_Slab" w:hAnsi="Adagio_Slab"/>
          <w:color w:val="auto"/>
        </w:rPr>
      </w:pPr>
      <w:r w:rsidRPr="003A7D3C">
        <w:rPr>
          <w:rFonts w:ascii="Adagio_Slab" w:hAnsi="Adagio_Slab"/>
          <w:color w:val="auto"/>
        </w:rPr>
        <w:t xml:space="preserve">sprawy zgłoszone przewodniczącemu w zgodnym wniosku wszystkich przedstawicieli danej grupy pracowniczej, przedstawicieli doktorantów lub przedstawicieli studentów. </w:t>
      </w:r>
    </w:p>
    <w:p w14:paraId="36326804" w14:textId="67870694"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Wnioski, o których mowa w pkt 1</w:t>
      </w:r>
      <w:r w:rsidR="000B0BE9" w:rsidRPr="003A7D3C">
        <w:rPr>
          <w:rFonts w:ascii="Adagio_Slab" w:hAnsi="Adagio_Slab"/>
          <w:color w:val="auto"/>
        </w:rPr>
        <w:t>0</w:t>
      </w:r>
      <w:r w:rsidRPr="003A7D3C">
        <w:rPr>
          <w:rFonts w:ascii="Adagio_Slab" w:hAnsi="Adagio_Slab"/>
          <w:color w:val="auto"/>
        </w:rPr>
        <w:t>c i 1</w:t>
      </w:r>
      <w:r w:rsidR="000B0BE9" w:rsidRPr="003A7D3C">
        <w:rPr>
          <w:rFonts w:ascii="Adagio_Slab" w:hAnsi="Adagio_Slab"/>
          <w:color w:val="auto"/>
        </w:rPr>
        <w:t>0</w:t>
      </w:r>
      <w:r w:rsidRPr="003A7D3C">
        <w:rPr>
          <w:rFonts w:ascii="Adagio_Slab" w:hAnsi="Adagio_Slab"/>
          <w:color w:val="auto"/>
        </w:rPr>
        <w:t xml:space="preserve">d, powinny być zgłoszone w formie pisemnej nie później niż na 10 dni przed terminem posiedzenia. </w:t>
      </w:r>
    </w:p>
    <w:p w14:paraId="46CD3659" w14:textId="4901C201"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 xml:space="preserve">Przewodniczący </w:t>
      </w:r>
      <w:r w:rsidR="000B0BE9" w:rsidRPr="003A7D3C">
        <w:rPr>
          <w:rFonts w:ascii="Adagio_Slab" w:hAnsi="Adagio_Slab"/>
          <w:color w:val="auto"/>
        </w:rPr>
        <w:t>Rady</w:t>
      </w:r>
      <w:r w:rsidRPr="003A7D3C">
        <w:rPr>
          <w:rFonts w:ascii="Adagio_Slab" w:hAnsi="Adagio_Slab"/>
          <w:color w:val="auto"/>
        </w:rPr>
        <w:t xml:space="preserve"> jest odpowiedzialny za wprowadzenie we właściwym czasie do projektu porządku obrad spraw, które powinny być rozpatrzone przez </w:t>
      </w:r>
      <w:r w:rsidR="1D179E94" w:rsidRPr="003A7D3C">
        <w:rPr>
          <w:rFonts w:ascii="Adagio_Slab" w:hAnsi="Adagio_Slab"/>
          <w:color w:val="auto"/>
        </w:rPr>
        <w:t>Radę</w:t>
      </w:r>
      <w:r w:rsidRPr="003A7D3C">
        <w:rPr>
          <w:rFonts w:ascii="Adagio_Slab" w:hAnsi="Adagio_Slab"/>
          <w:color w:val="auto"/>
        </w:rPr>
        <w:t xml:space="preserve">. </w:t>
      </w:r>
    </w:p>
    <w:p w14:paraId="49AAC674" w14:textId="35F9DC9B" w:rsidR="0027462C" w:rsidRPr="003A7D3C" w:rsidRDefault="00947B55" w:rsidP="003D1179">
      <w:pPr>
        <w:pStyle w:val="Default"/>
        <w:numPr>
          <w:ilvl w:val="0"/>
          <w:numId w:val="1"/>
        </w:numPr>
        <w:rPr>
          <w:rFonts w:ascii="Adagio_Slab" w:hAnsi="Adagio_Slab"/>
          <w:color w:val="auto"/>
        </w:rPr>
      </w:pPr>
      <w:r w:rsidRPr="003A7D3C">
        <w:rPr>
          <w:rFonts w:ascii="Adagio_Slab" w:hAnsi="Adagio_Slab"/>
          <w:color w:val="auto"/>
        </w:rPr>
        <w:t>Rada</w:t>
      </w:r>
      <w:r w:rsidR="0027462C" w:rsidRPr="003A7D3C">
        <w:rPr>
          <w:rFonts w:ascii="Adagio_Slab" w:hAnsi="Adagio_Slab"/>
          <w:color w:val="auto"/>
        </w:rPr>
        <w:t xml:space="preserve"> zatwierdza porządek obrad posiedzenia zwyczajnego. </w:t>
      </w:r>
    </w:p>
    <w:p w14:paraId="378C2CFA" w14:textId="5E8B3D22"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 xml:space="preserve">Nieumieszczenie w porządku obrad spraw objętych projektem porządku obrad może </w:t>
      </w:r>
      <w:proofErr w:type="gramStart"/>
      <w:r w:rsidRPr="003A7D3C">
        <w:rPr>
          <w:rFonts w:ascii="Adagio_Slab" w:hAnsi="Adagio_Slab"/>
          <w:color w:val="auto"/>
        </w:rPr>
        <w:t>nastąpić</w:t>
      </w:r>
      <w:proofErr w:type="gramEnd"/>
      <w:r w:rsidRPr="003A7D3C">
        <w:rPr>
          <w:rFonts w:ascii="Adagio_Slab" w:hAnsi="Adagio_Slab"/>
          <w:color w:val="auto"/>
        </w:rPr>
        <w:t xml:space="preserve"> jedynie w wyniku uchwały podjętej bezwzględną większością głosów ważnych. </w:t>
      </w:r>
      <w:r w:rsidR="00947B55" w:rsidRPr="003A7D3C">
        <w:rPr>
          <w:rFonts w:ascii="Adagio_Slab" w:hAnsi="Adagio_Slab"/>
          <w:color w:val="auto"/>
        </w:rPr>
        <w:t>Rada</w:t>
      </w:r>
      <w:r w:rsidRPr="003A7D3C">
        <w:rPr>
          <w:rFonts w:ascii="Adagio_Slab" w:hAnsi="Adagio_Slab"/>
          <w:color w:val="auto"/>
        </w:rPr>
        <w:t xml:space="preserve"> może umieścić w porządku obrad sprawy wniesione przez </w:t>
      </w:r>
      <w:r w:rsidR="3E2A5F8C" w:rsidRPr="003A7D3C">
        <w:rPr>
          <w:rFonts w:ascii="Adagio_Slab" w:hAnsi="Adagio_Slab"/>
          <w:color w:val="auto"/>
        </w:rPr>
        <w:t xml:space="preserve">jej </w:t>
      </w:r>
      <w:r w:rsidRPr="003A7D3C">
        <w:rPr>
          <w:rFonts w:ascii="Adagio_Slab" w:hAnsi="Adagio_Slab"/>
          <w:color w:val="auto"/>
        </w:rPr>
        <w:t xml:space="preserve">członków, a nieobjęte projektem porządku obrad. </w:t>
      </w:r>
    </w:p>
    <w:p w14:paraId="17A64EAF" w14:textId="07CA2C87"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 xml:space="preserve">Do zwołania nadzwyczajnego posiedzenia </w:t>
      </w:r>
      <w:r w:rsidR="00947B55" w:rsidRPr="003A7D3C">
        <w:rPr>
          <w:rFonts w:ascii="Adagio_Slab" w:hAnsi="Adagio_Slab"/>
          <w:color w:val="auto"/>
        </w:rPr>
        <w:t>Rady</w:t>
      </w:r>
      <w:r w:rsidRPr="003A7D3C">
        <w:rPr>
          <w:rFonts w:ascii="Adagio_Slab" w:hAnsi="Adagio_Slab"/>
          <w:color w:val="auto"/>
        </w:rPr>
        <w:t xml:space="preserve"> stosuje się odpowiednio postanowienia pkt </w:t>
      </w:r>
      <w:r w:rsidR="00947B55" w:rsidRPr="003A7D3C">
        <w:rPr>
          <w:rFonts w:ascii="Adagio_Slab" w:hAnsi="Adagio_Slab"/>
          <w:color w:val="auto"/>
        </w:rPr>
        <w:t>6</w:t>
      </w:r>
      <w:r w:rsidRPr="003A7D3C">
        <w:rPr>
          <w:rFonts w:ascii="Adagio_Slab" w:hAnsi="Adagio_Slab"/>
          <w:color w:val="auto"/>
        </w:rPr>
        <w:t xml:space="preserve">, </w:t>
      </w:r>
      <w:r w:rsidR="00947B55" w:rsidRPr="003A7D3C">
        <w:rPr>
          <w:rFonts w:ascii="Adagio_Slab" w:hAnsi="Adagio_Slab"/>
          <w:color w:val="auto"/>
        </w:rPr>
        <w:t>7</w:t>
      </w:r>
      <w:r w:rsidRPr="003A7D3C">
        <w:rPr>
          <w:rFonts w:ascii="Adagio_Slab" w:hAnsi="Adagio_Slab"/>
          <w:color w:val="auto"/>
        </w:rPr>
        <w:t xml:space="preserve">, </w:t>
      </w:r>
      <w:r w:rsidR="00947B55" w:rsidRPr="003A7D3C">
        <w:rPr>
          <w:rFonts w:ascii="Adagio_Slab" w:hAnsi="Adagio_Slab"/>
          <w:color w:val="auto"/>
        </w:rPr>
        <w:t>8</w:t>
      </w:r>
      <w:r w:rsidRPr="003A7D3C">
        <w:rPr>
          <w:rFonts w:ascii="Adagio_Slab" w:hAnsi="Adagio_Slab"/>
          <w:color w:val="auto"/>
        </w:rPr>
        <w:t xml:space="preserve">. </w:t>
      </w:r>
    </w:p>
    <w:p w14:paraId="62255D93" w14:textId="4A11264C"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lastRenderedPageBreak/>
        <w:t xml:space="preserve">Wniosek o zwołanie nadzwyczajnego posiedzenia </w:t>
      </w:r>
      <w:r w:rsidR="00947B55" w:rsidRPr="003A7D3C">
        <w:rPr>
          <w:rFonts w:ascii="Adagio_Slab" w:hAnsi="Adagio_Slab"/>
          <w:color w:val="auto"/>
        </w:rPr>
        <w:t>Rady</w:t>
      </w:r>
      <w:r w:rsidRPr="003A7D3C">
        <w:rPr>
          <w:rFonts w:ascii="Adagio_Slab" w:hAnsi="Adagio_Slab"/>
          <w:color w:val="auto"/>
        </w:rPr>
        <w:t xml:space="preserve"> powinien być złożony na piśmie do przewodniczącego </w:t>
      </w:r>
      <w:r w:rsidR="0FBAB492" w:rsidRPr="003A7D3C">
        <w:rPr>
          <w:rFonts w:ascii="Adagio_Slab" w:hAnsi="Adagio_Slab"/>
          <w:color w:val="auto"/>
        </w:rPr>
        <w:t>Rady</w:t>
      </w:r>
      <w:r w:rsidRPr="003A7D3C">
        <w:rPr>
          <w:rFonts w:ascii="Adagio_Slab" w:hAnsi="Adagio_Slab"/>
          <w:color w:val="auto"/>
        </w:rPr>
        <w:t xml:space="preserve">. </w:t>
      </w:r>
    </w:p>
    <w:p w14:paraId="4E83AD9D" w14:textId="18E72A78"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 xml:space="preserve">Porządek obrad nadzwyczajnego posiedzenia </w:t>
      </w:r>
      <w:r w:rsidR="00947B55" w:rsidRPr="003A7D3C">
        <w:rPr>
          <w:rFonts w:ascii="Adagio_Slab" w:hAnsi="Adagio_Slab"/>
          <w:color w:val="auto"/>
        </w:rPr>
        <w:t>Rady</w:t>
      </w:r>
      <w:r w:rsidRPr="003A7D3C">
        <w:rPr>
          <w:rFonts w:ascii="Adagio_Slab" w:hAnsi="Adagio_Slab"/>
          <w:color w:val="auto"/>
        </w:rPr>
        <w:t xml:space="preserve"> określa przewodniczący </w:t>
      </w:r>
      <w:r w:rsidR="599EB21B" w:rsidRPr="003A7D3C">
        <w:rPr>
          <w:rFonts w:ascii="Adagio_Slab" w:hAnsi="Adagio_Slab"/>
          <w:color w:val="auto"/>
        </w:rPr>
        <w:t>Rady</w:t>
      </w:r>
      <w:r w:rsidRPr="003A7D3C">
        <w:rPr>
          <w:rFonts w:ascii="Adagio_Slab" w:hAnsi="Adagio_Slab"/>
          <w:color w:val="auto"/>
        </w:rPr>
        <w:t xml:space="preserve">. Zwołując nadzwyczajne posiedzenie na wniosek członków </w:t>
      </w:r>
      <w:r w:rsidR="00947B55" w:rsidRPr="003A7D3C">
        <w:rPr>
          <w:rFonts w:ascii="Adagio_Slab" w:hAnsi="Adagio_Slab"/>
          <w:color w:val="auto"/>
        </w:rPr>
        <w:t>Rady</w:t>
      </w:r>
      <w:r w:rsidRPr="003A7D3C">
        <w:rPr>
          <w:rFonts w:ascii="Adagio_Slab" w:hAnsi="Adagio_Slab"/>
          <w:color w:val="auto"/>
        </w:rPr>
        <w:t xml:space="preserve">, przewodniczący </w:t>
      </w:r>
      <w:r w:rsidR="00947B55" w:rsidRPr="003A7D3C">
        <w:rPr>
          <w:rFonts w:ascii="Adagio_Slab" w:hAnsi="Adagio_Slab"/>
          <w:color w:val="auto"/>
        </w:rPr>
        <w:t>Rady</w:t>
      </w:r>
      <w:r w:rsidRPr="003A7D3C">
        <w:rPr>
          <w:rFonts w:ascii="Adagio_Slab" w:hAnsi="Adagio_Slab"/>
          <w:color w:val="auto"/>
        </w:rPr>
        <w:t xml:space="preserve"> określa porządek obrad zgodnie z treścią wniosku. </w:t>
      </w:r>
    </w:p>
    <w:p w14:paraId="2CA83861" w14:textId="5305A000"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 xml:space="preserve">Termin nadzwyczajnego posiedzenia </w:t>
      </w:r>
      <w:r w:rsidR="00947B55" w:rsidRPr="003A7D3C">
        <w:rPr>
          <w:rFonts w:ascii="Adagio_Slab" w:hAnsi="Adagio_Slab"/>
          <w:color w:val="auto"/>
        </w:rPr>
        <w:t>Rady</w:t>
      </w:r>
      <w:r w:rsidRPr="003A7D3C">
        <w:rPr>
          <w:rFonts w:ascii="Adagio_Slab" w:hAnsi="Adagio_Slab"/>
          <w:color w:val="auto"/>
        </w:rPr>
        <w:t xml:space="preserve"> ustala przewodniczący </w:t>
      </w:r>
      <w:r w:rsidR="456B0CE6" w:rsidRPr="003A7D3C">
        <w:rPr>
          <w:rFonts w:ascii="Adagio_Slab" w:hAnsi="Adagio_Slab"/>
          <w:color w:val="auto"/>
        </w:rPr>
        <w:t>Rady</w:t>
      </w:r>
      <w:r w:rsidRPr="003A7D3C">
        <w:rPr>
          <w:rFonts w:ascii="Adagio_Slab" w:hAnsi="Adagio_Slab"/>
          <w:color w:val="auto"/>
        </w:rPr>
        <w:t xml:space="preserve">, przy czym termin posiedzenia nadzwyczajnego zwoływanego na wniosek członków </w:t>
      </w:r>
      <w:r w:rsidR="00947B55" w:rsidRPr="003A7D3C">
        <w:rPr>
          <w:rFonts w:ascii="Adagio_Slab" w:hAnsi="Adagio_Slab"/>
          <w:color w:val="auto"/>
        </w:rPr>
        <w:t>Rady</w:t>
      </w:r>
      <w:r w:rsidRPr="003A7D3C">
        <w:rPr>
          <w:rFonts w:ascii="Adagio_Slab" w:hAnsi="Adagio_Slab"/>
          <w:color w:val="auto"/>
        </w:rPr>
        <w:t xml:space="preserve"> nie może przypadać później niż w czternaście dni od daty złożenia wniosku. </w:t>
      </w:r>
    </w:p>
    <w:p w14:paraId="4C879AA2" w14:textId="1BD52E6E"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 xml:space="preserve">W szczególnie uzasadnionych przypadkach przewodniczący </w:t>
      </w:r>
      <w:r w:rsidR="00947B55" w:rsidRPr="003A7D3C">
        <w:rPr>
          <w:rFonts w:ascii="Adagio_Slab" w:hAnsi="Adagio_Slab"/>
          <w:color w:val="auto"/>
        </w:rPr>
        <w:t>Rady</w:t>
      </w:r>
      <w:r w:rsidRPr="003A7D3C">
        <w:rPr>
          <w:rFonts w:ascii="Adagio_Slab" w:hAnsi="Adagio_Slab"/>
          <w:color w:val="auto"/>
        </w:rPr>
        <w:t xml:space="preserve"> może, z</w:t>
      </w:r>
      <w:r w:rsidRPr="003A7D3C">
        <w:rPr>
          <w:rFonts w:ascii="Courier New" w:hAnsi="Courier New" w:cs="Courier New"/>
          <w:color w:val="auto"/>
        </w:rPr>
        <w:t> </w:t>
      </w:r>
      <w:r w:rsidRPr="003A7D3C">
        <w:rPr>
          <w:rFonts w:ascii="Adagio_Slab" w:hAnsi="Adagio_Slab"/>
          <w:color w:val="auto"/>
        </w:rPr>
        <w:t>w</w:t>
      </w:r>
      <w:r w:rsidRPr="003A7D3C">
        <w:rPr>
          <w:rFonts w:ascii="Adagio_Slab" w:hAnsi="Adagio_Slab" w:cs="Adagio_Slab"/>
          <w:color w:val="auto"/>
        </w:rPr>
        <w:t>ł</w:t>
      </w:r>
      <w:r w:rsidRPr="003A7D3C">
        <w:rPr>
          <w:rFonts w:ascii="Adagio_Slab" w:hAnsi="Adagio_Slab"/>
          <w:color w:val="auto"/>
        </w:rPr>
        <w:t>asnej inicjatywy, zwo</w:t>
      </w:r>
      <w:r w:rsidRPr="003A7D3C">
        <w:rPr>
          <w:rFonts w:ascii="Adagio_Slab" w:hAnsi="Adagio_Slab" w:cs="Adagio_Slab"/>
          <w:color w:val="auto"/>
        </w:rPr>
        <w:t>ł</w:t>
      </w:r>
      <w:r w:rsidRPr="003A7D3C">
        <w:rPr>
          <w:rFonts w:ascii="Adagio_Slab" w:hAnsi="Adagio_Slab"/>
          <w:color w:val="auto"/>
        </w:rPr>
        <w:t>a</w:t>
      </w:r>
      <w:r w:rsidRPr="003A7D3C">
        <w:rPr>
          <w:rFonts w:ascii="Adagio_Slab" w:hAnsi="Adagio_Slab" w:cs="Adagio_Slab"/>
          <w:color w:val="auto"/>
        </w:rPr>
        <w:t>ć</w:t>
      </w:r>
      <w:r w:rsidRPr="003A7D3C">
        <w:rPr>
          <w:rFonts w:ascii="Adagio_Slab" w:hAnsi="Adagio_Slab"/>
          <w:color w:val="auto"/>
        </w:rPr>
        <w:t xml:space="preserve"> posiedzenie nadzwyczajne </w:t>
      </w:r>
      <w:r w:rsidR="1FB89E49" w:rsidRPr="003A7D3C">
        <w:rPr>
          <w:rFonts w:ascii="Adagio_Slab" w:hAnsi="Adagio_Slab"/>
          <w:color w:val="auto"/>
        </w:rPr>
        <w:t>Rady</w:t>
      </w:r>
      <w:r w:rsidRPr="003A7D3C">
        <w:rPr>
          <w:rFonts w:ascii="Adagio_Slab" w:hAnsi="Adagio_Slab"/>
          <w:color w:val="auto"/>
        </w:rPr>
        <w:t xml:space="preserve"> bez zachowania wymagań określonych w pkt </w:t>
      </w:r>
      <w:r w:rsidR="00947B55" w:rsidRPr="003A7D3C">
        <w:rPr>
          <w:rFonts w:ascii="Adagio_Slab" w:hAnsi="Adagio_Slab"/>
          <w:color w:val="auto"/>
        </w:rPr>
        <w:t>6</w:t>
      </w:r>
      <w:r w:rsidRPr="003A7D3C">
        <w:rPr>
          <w:rFonts w:ascii="Adagio_Slab" w:hAnsi="Adagio_Slab"/>
          <w:color w:val="auto"/>
        </w:rPr>
        <w:t xml:space="preserve"> i </w:t>
      </w:r>
      <w:r w:rsidR="00947B55" w:rsidRPr="003A7D3C">
        <w:rPr>
          <w:rFonts w:ascii="Adagio_Slab" w:hAnsi="Adagio_Slab"/>
          <w:color w:val="auto"/>
        </w:rPr>
        <w:t>8</w:t>
      </w:r>
      <w:r w:rsidRPr="003A7D3C">
        <w:rPr>
          <w:rFonts w:ascii="Adagio_Slab" w:hAnsi="Adagio_Slab"/>
          <w:color w:val="auto"/>
        </w:rPr>
        <w:t xml:space="preserve">. </w:t>
      </w:r>
    </w:p>
    <w:p w14:paraId="094417F0" w14:textId="541AF2C9"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 xml:space="preserve">Przełożenie obrad nad niewyczerpaną częścią porządku obrad nie jest uważane za ich zakończenie, lecz za przerwę w obradach. Czas trwania tej przerwy określa </w:t>
      </w:r>
      <w:r w:rsidR="00947B55" w:rsidRPr="003A7D3C">
        <w:rPr>
          <w:rFonts w:ascii="Adagio_Slab" w:hAnsi="Adagio_Slab"/>
          <w:color w:val="auto"/>
        </w:rPr>
        <w:t>Rada</w:t>
      </w:r>
      <w:r w:rsidRPr="003A7D3C">
        <w:rPr>
          <w:rFonts w:ascii="Adagio_Slab" w:hAnsi="Adagio_Slab"/>
          <w:color w:val="auto"/>
        </w:rPr>
        <w:t xml:space="preserve">. </w:t>
      </w:r>
    </w:p>
    <w:p w14:paraId="145718EC" w14:textId="20577999"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 xml:space="preserve">Poszczególne sprawy są referowane przez tych członków </w:t>
      </w:r>
      <w:r w:rsidR="00947B55" w:rsidRPr="003A7D3C">
        <w:rPr>
          <w:rFonts w:ascii="Adagio_Slab" w:hAnsi="Adagio_Slab"/>
          <w:color w:val="auto"/>
        </w:rPr>
        <w:t>Rady</w:t>
      </w:r>
      <w:r w:rsidRPr="003A7D3C">
        <w:rPr>
          <w:rFonts w:ascii="Adagio_Slab" w:hAnsi="Adagio_Slab"/>
          <w:color w:val="auto"/>
        </w:rPr>
        <w:t>, którzy wnosili o</w:t>
      </w:r>
      <w:r w:rsidRPr="003A7D3C">
        <w:rPr>
          <w:rFonts w:ascii="Courier New" w:hAnsi="Courier New" w:cs="Courier New"/>
          <w:color w:val="auto"/>
        </w:rPr>
        <w:t> </w:t>
      </w:r>
      <w:r w:rsidRPr="003A7D3C">
        <w:rPr>
          <w:rFonts w:ascii="Adagio_Slab" w:hAnsi="Adagio_Slab"/>
          <w:color w:val="auto"/>
        </w:rPr>
        <w:t>ich umieszczenie w porz</w:t>
      </w:r>
      <w:r w:rsidRPr="003A7D3C">
        <w:rPr>
          <w:rFonts w:ascii="Adagio_Slab" w:hAnsi="Adagio_Slab" w:cs="Adagio_Slab"/>
          <w:color w:val="auto"/>
        </w:rPr>
        <w:t>ą</w:t>
      </w:r>
      <w:r w:rsidRPr="003A7D3C">
        <w:rPr>
          <w:rFonts w:ascii="Adagio_Slab" w:hAnsi="Adagio_Slab"/>
          <w:color w:val="auto"/>
        </w:rPr>
        <w:t>dku obrad. Pozosta</w:t>
      </w:r>
      <w:r w:rsidRPr="003A7D3C">
        <w:rPr>
          <w:rFonts w:ascii="Adagio_Slab" w:hAnsi="Adagio_Slab" w:cs="Adagio_Slab"/>
          <w:color w:val="auto"/>
        </w:rPr>
        <w:t>ł</w:t>
      </w:r>
      <w:r w:rsidRPr="003A7D3C">
        <w:rPr>
          <w:rFonts w:ascii="Adagio_Slab" w:hAnsi="Adagio_Slab"/>
          <w:color w:val="auto"/>
        </w:rPr>
        <w:t>e sprawy referuje przewodnicz</w:t>
      </w:r>
      <w:r w:rsidRPr="003A7D3C">
        <w:rPr>
          <w:rFonts w:ascii="Adagio_Slab" w:hAnsi="Adagio_Slab" w:cs="Adagio_Slab"/>
          <w:color w:val="auto"/>
        </w:rPr>
        <w:t>ą</w:t>
      </w:r>
      <w:r w:rsidRPr="003A7D3C">
        <w:rPr>
          <w:rFonts w:ascii="Adagio_Slab" w:hAnsi="Adagio_Slab"/>
          <w:color w:val="auto"/>
        </w:rPr>
        <w:t xml:space="preserve">cy </w:t>
      </w:r>
      <w:r w:rsidR="00947B55" w:rsidRPr="003A7D3C">
        <w:rPr>
          <w:rFonts w:ascii="Adagio_Slab" w:hAnsi="Adagio_Slab"/>
          <w:color w:val="auto"/>
        </w:rPr>
        <w:t>Rady</w:t>
      </w:r>
      <w:r w:rsidRPr="003A7D3C">
        <w:rPr>
          <w:rFonts w:ascii="Adagio_Slab" w:hAnsi="Adagio_Slab"/>
          <w:color w:val="auto"/>
        </w:rPr>
        <w:t xml:space="preserve"> lub osoba przez niego wskazana. </w:t>
      </w:r>
    </w:p>
    <w:p w14:paraId="6C63DB31" w14:textId="027EDCE4"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Uchwały, z wyjątkiem przypadków określonych w pkt 2</w:t>
      </w:r>
      <w:r w:rsidR="00947B55" w:rsidRPr="003A7D3C">
        <w:rPr>
          <w:rFonts w:ascii="Adagio_Slab" w:hAnsi="Adagio_Slab"/>
          <w:color w:val="auto"/>
        </w:rPr>
        <w:t>3</w:t>
      </w:r>
      <w:r w:rsidRPr="003A7D3C">
        <w:rPr>
          <w:rFonts w:ascii="Adagio_Slab" w:hAnsi="Adagio_Slab"/>
          <w:color w:val="auto"/>
        </w:rPr>
        <w:t xml:space="preserve">, są podejmowane w głosowaniu jawnym. </w:t>
      </w:r>
    </w:p>
    <w:p w14:paraId="4DDCCF40" w14:textId="77777777"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 xml:space="preserve">W głosowaniu tajnym podejmowane są uchwały: </w:t>
      </w:r>
    </w:p>
    <w:p w14:paraId="2B07AC2F" w14:textId="77777777" w:rsidR="0027462C" w:rsidRPr="003A7D3C" w:rsidRDefault="0027462C" w:rsidP="003D1179">
      <w:pPr>
        <w:pStyle w:val="Default"/>
        <w:numPr>
          <w:ilvl w:val="2"/>
          <w:numId w:val="1"/>
        </w:numPr>
        <w:tabs>
          <w:tab w:val="clear" w:pos="1191"/>
          <w:tab w:val="num" w:pos="851"/>
        </w:tabs>
        <w:ind w:left="851" w:hanging="425"/>
        <w:rPr>
          <w:rFonts w:ascii="Adagio_Slab" w:hAnsi="Adagio_Slab"/>
          <w:color w:val="auto"/>
        </w:rPr>
      </w:pPr>
      <w:proofErr w:type="gramStart"/>
      <w:r w:rsidRPr="003A7D3C">
        <w:rPr>
          <w:rFonts w:ascii="Adagio_Slab" w:hAnsi="Adagio_Slab"/>
          <w:color w:val="auto"/>
        </w:rPr>
        <w:t>w</w:t>
      </w:r>
      <w:proofErr w:type="gramEnd"/>
      <w:r w:rsidRPr="003A7D3C">
        <w:rPr>
          <w:rFonts w:ascii="Adagio_Slab" w:hAnsi="Adagio_Slab"/>
          <w:color w:val="auto"/>
        </w:rPr>
        <w:t xml:space="preserve"> sprawach personalnych; </w:t>
      </w:r>
    </w:p>
    <w:p w14:paraId="60654A0F" w14:textId="77777777" w:rsidR="0027462C" w:rsidRPr="003A7D3C" w:rsidRDefault="0027462C" w:rsidP="003D1179">
      <w:pPr>
        <w:pStyle w:val="Default"/>
        <w:numPr>
          <w:ilvl w:val="2"/>
          <w:numId w:val="1"/>
        </w:numPr>
        <w:tabs>
          <w:tab w:val="clear" w:pos="1191"/>
          <w:tab w:val="num" w:pos="851"/>
        </w:tabs>
        <w:ind w:left="851" w:hanging="425"/>
        <w:rPr>
          <w:rFonts w:ascii="Adagio_Slab" w:hAnsi="Adagio_Slab"/>
          <w:color w:val="auto"/>
        </w:rPr>
      </w:pPr>
      <w:proofErr w:type="gramStart"/>
      <w:r w:rsidRPr="003A7D3C">
        <w:rPr>
          <w:rFonts w:ascii="Adagio_Slab" w:hAnsi="Adagio_Slab"/>
          <w:color w:val="auto"/>
        </w:rPr>
        <w:t>na</w:t>
      </w:r>
      <w:proofErr w:type="gramEnd"/>
      <w:r w:rsidRPr="003A7D3C">
        <w:rPr>
          <w:rFonts w:ascii="Adagio_Slab" w:hAnsi="Adagio_Slab"/>
          <w:color w:val="auto"/>
        </w:rPr>
        <w:t xml:space="preserve"> zarządzenie przewodniczącego; </w:t>
      </w:r>
    </w:p>
    <w:p w14:paraId="28D70A20" w14:textId="4DBFACB6" w:rsidR="0027462C" w:rsidRPr="003A7D3C" w:rsidRDefault="0027462C" w:rsidP="003D1179">
      <w:pPr>
        <w:pStyle w:val="Default"/>
        <w:numPr>
          <w:ilvl w:val="2"/>
          <w:numId w:val="1"/>
        </w:numPr>
        <w:tabs>
          <w:tab w:val="clear" w:pos="1191"/>
          <w:tab w:val="num" w:pos="851"/>
        </w:tabs>
        <w:ind w:left="851" w:hanging="425"/>
        <w:rPr>
          <w:rFonts w:ascii="Adagio_Slab" w:hAnsi="Adagio_Slab"/>
          <w:color w:val="auto"/>
        </w:rPr>
      </w:pPr>
      <w:r w:rsidRPr="003A7D3C">
        <w:rPr>
          <w:rFonts w:ascii="Adagio_Slab" w:hAnsi="Adagio_Slab"/>
          <w:color w:val="auto"/>
        </w:rPr>
        <w:t xml:space="preserve">na wniosek członka </w:t>
      </w:r>
      <w:r w:rsidR="00947B55" w:rsidRPr="003A7D3C">
        <w:rPr>
          <w:rFonts w:ascii="Adagio_Slab" w:hAnsi="Adagio_Slab"/>
          <w:color w:val="auto"/>
        </w:rPr>
        <w:t>Rady</w:t>
      </w:r>
      <w:r w:rsidRPr="003A7D3C">
        <w:rPr>
          <w:rFonts w:ascii="Adagio_Slab" w:hAnsi="Adagio_Slab"/>
          <w:color w:val="auto"/>
        </w:rPr>
        <w:t>, poparty w głosowaniu przez co najmniej 1/5</w:t>
      </w:r>
      <w:r w:rsidRPr="003A7D3C">
        <w:rPr>
          <w:rFonts w:ascii="Courier New" w:hAnsi="Courier New" w:cs="Courier New"/>
          <w:color w:val="auto"/>
        </w:rPr>
        <w:t> </w:t>
      </w:r>
      <w:r w:rsidRPr="003A7D3C">
        <w:rPr>
          <w:rFonts w:ascii="Adagio_Slab" w:hAnsi="Adagio_Slab"/>
          <w:color w:val="auto"/>
        </w:rPr>
        <w:t>cz</w:t>
      </w:r>
      <w:r w:rsidRPr="003A7D3C">
        <w:rPr>
          <w:rFonts w:ascii="Adagio_Slab" w:hAnsi="Adagio_Slab" w:cs="Adagio_Slab"/>
          <w:color w:val="auto"/>
        </w:rPr>
        <w:t>ł</w:t>
      </w:r>
      <w:r w:rsidRPr="003A7D3C">
        <w:rPr>
          <w:rFonts w:ascii="Adagio_Slab" w:hAnsi="Adagio_Slab"/>
          <w:color w:val="auto"/>
        </w:rPr>
        <w:t>onk</w:t>
      </w:r>
      <w:r w:rsidRPr="003A7D3C">
        <w:rPr>
          <w:rFonts w:ascii="Adagio_Slab" w:hAnsi="Adagio_Slab" w:cs="Adagio_Slab"/>
          <w:color w:val="auto"/>
        </w:rPr>
        <w:t>ó</w:t>
      </w:r>
      <w:r w:rsidRPr="003A7D3C">
        <w:rPr>
          <w:rFonts w:ascii="Adagio_Slab" w:hAnsi="Adagio_Slab"/>
          <w:color w:val="auto"/>
        </w:rPr>
        <w:t xml:space="preserve">w </w:t>
      </w:r>
      <w:r w:rsidR="5E7049F4" w:rsidRPr="003A7D3C">
        <w:rPr>
          <w:rFonts w:ascii="Adagio_Slab" w:hAnsi="Adagio_Slab"/>
          <w:color w:val="auto"/>
        </w:rPr>
        <w:t>Rady</w:t>
      </w:r>
      <w:r w:rsidRPr="003A7D3C">
        <w:rPr>
          <w:rFonts w:ascii="Adagio_Slab" w:hAnsi="Adagio_Slab"/>
          <w:color w:val="auto"/>
        </w:rPr>
        <w:t xml:space="preserve"> obecnych na posiedzeniu. </w:t>
      </w:r>
    </w:p>
    <w:p w14:paraId="5CAC3DF2" w14:textId="77777777"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Uchwała obejmująca więcej niż jedną decyzję może być głosowana łącznie, jeżeli nikt z</w:t>
      </w:r>
      <w:r w:rsidRPr="003A7D3C">
        <w:rPr>
          <w:rFonts w:ascii="Courier New" w:hAnsi="Courier New" w:cs="Courier New"/>
          <w:color w:val="auto"/>
        </w:rPr>
        <w:t> </w:t>
      </w:r>
      <w:r w:rsidRPr="003A7D3C">
        <w:rPr>
          <w:rFonts w:ascii="Adagio_Slab" w:hAnsi="Adagio_Slab"/>
          <w:color w:val="auto"/>
        </w:rPr>
        <w:t>obecnych nie zg</w:t>
      </w:r>
      <w:r w:rsidRPr="003A7D3C">
        <w:rPr>
          <w:rFonts w:ascii="Adagio_Slab" w:hAnsi="Adagio_Slab" w:cs="Adagio_Slab"/>
          <w:color w:val="auto"/>
        </w:rPr>
        <w:t>ł</w:t>
      </w:r>
      <w:r w:rsidRPr="003A7D3C">
        <w:rPr>
          <w:rFonts w:ascii="Adagio_Slab" w:hAnsi="Adagio_Slab"/>
          <w:color w:val="auto"/>
        </w:rPr>
        <w:t xml:space="preserve">osi sprzeciwu. </w:t>
      </w:r>
    </w:p>
    <w:p w14:paraId="56D16253" w14:textId="62C416A6"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 xml:space="preserve">Do podjęcia uchwały </w:t>
      </w:r>
      <w:r w:rsidR="00947B55" w:rsidRPr="003A7D3C">
        <w:rPr>
          <w:rFonts w:ascii="Adagio_Slab" w:hAnsi="Adagio_Slab"/>
          <w:color w:val="auto"/>
        </w:rPr>
        <w:t>Rady</w:t>
      </w:r>
      <w:r w:rsidRPr="003A7D3C">
        <w:rPr>
          <w:rFonts w:ascii="Adagio_Slab" w:hAnsi="Adagio_Slab"/>
          <w:color w:val="auto"/>
        </w:rPr>
        <w:t xml:space="preserve"> konieczna jest obecność co najmniej połowy ogólnej liczby uprawnionych do głosowania członków </w:t>
      </w:r>
      <w:r w:rsidR="00947B55" w:rsidRPr="003A7D3C">
        <w:rPr>
          <w:rFonts w:ascii="Adagio_Slab" w:hAnsi="Adagio_Slab"/>
          <w:color w:val="auto"/>
        </w:rPr>
        <w:t>Rady</w:t>
      </w:r>
      <w:r w:rsidRPr="003A7D3C">
        <w:rPr>
          <w:rFonts w:ascii="Adagio_Slab" w:hAnsi="Adagio_Slab"/>
          <w:color w:val="auto"/>
        </w:rPr>
        <w:t xml:space="preserve">, jeżeli przepis szczególny nie wymaga wyższego kworum. </w:t>
      </w:r>
    </w:p>
    <w:p w14:paraId="39B5FC32" w14:textId="1C19959A"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 xml:space="preserve">Uchwały </w:t>
      </w:r>
      <w:r w:rsidR="00947B55" w:rsidRPr="003A7D3C">
        <w:rPr>
          <w:rFonts w:ascii="Adagio_Slab" w:hAnsi="Adagio_Slab"/>
          <w:color w:val="auto"/>
        </w:rPr>
        <w:t>Rady</w:t>
      </w:r>
      <w:r w:rsidRPr="003A7D3C">
        <w:rPr>
          <w:rFonts w:ascii="Adagio_Slab" w:hAnsi="Adagio_Slab"/>
          <w:color w:val="auto"/>
        </w:rPr>
        <w:t xml:space="preserve"> zapadają zwykłą większością głosów ważnych, chyba że ustawa lub statut określają wyższe wymagania. </w:t>
      </w:r>
    </w:p>
    <w:p w14:paraId="1598CF2D" w14:textId="2B68ED4D"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 xml:space="preserve">Uchwały w sprawach wniesionych, nieobjętych projektem porządku obrad, mogą być podejmowane jedynie na zwyczajnych posiedzeniach </w:t>
      </w:r>
      <w:r w:rsidR="00947B55" w:rsidRPr="003A7D3C">
        <w:rPr>
          <w:rFonts w:ascii="Adagio_Slab" w:hAnsi="Adagio_Slab"/>
          <w:color w:val="auto"/>
        </w:rPr>
        <w:t>Rady</w:t>
      </w:r>
      <w:r w:rsidRPr="003A7D3C">
        <w:rPr>
          <w:rFonts w:ascii="Adagio_Slab" w:hAnsi="Adagio_Slab"/>
          <w:color w:val="auto"/>
        </w:rPr>
        <w:t xml:space="preserve">, o ile zostaną łącznie spełnione następujące warunki: </w:t>
      </w:r>
    </w:p>
    <w:p w14:paraId="2250AFFD" w14:textId="026EC3E4" w:rsidR="0027462C" w:rsidRPr="003A7D3C" w:rsidRDefault="0027462C" w:rsidP="003D1179">
      <w:pPr>
        <w:pStyle w:val="Default"/>
        <w:numPr>
          <w:ilvl w:val="2"/>
          <w:numId w:val="1"/>
        </w:numPr>
        <w:tabs>
          <w:tab w:val="clear" w:pos="1191"/>
          <w:tab w:val="num" w:pos="851"/>
        </w:tabs>
        <w:ind w:left="851" w:hanging="425"/>
        <w:rPr>
          <w:rFonts w:ascii="Adagio_Slab" w:hAnsi="Adagio_Slab"/>
          <w:color w:val="auto"/>
        </w:rPr>
      </w:pPr>
      <w:r w:rsidRPr="003A7D3C">
        <w:rPr>
          <w:rFonts w:ascii="Adagio_Slab" w:hAnsi="Adagio_Slab"/>
          <w:color w:val="auto"/>
        </w:rPr>
        <w:t xml:space="preserve">na posiedzeniu jest obecnych co najmniej 2/3 członków </w:t>
      </w:r>
      <w:r w:rsidR="00947B55" w:rsidRPr="003A7D3C">
        <w:rPr>
          <w:rFonts w:ascii="Adagio_Slab" w:hAnsi="Adagio_Slab"/>
          <w:color w:val="auto"/>
        </w:rPr>
        <w:t>Rady</w:t>
      </w:r>
      <w:r w:rsidRPr="003A7D3C">
        <w:rPr>
          <w:rFonts w:ascii="Adagio_Slab" w:hAnsi="Adagio_Slab"/>
          <w:color w:val="auto"/>
        </w:rPr>
        <w:t xml:space="preserve">; </w:t>
      </w:r>
    </w:p>
    <w:p w14:paraId="0C7C510F" w14:textId="7AD848D0" w:rsidR="0027462C" w:rsidRPr="003A7D3C" w:rsidRDefault="0027462C" w:rsidP="003D1179">
      <w:pPr>
        <w:pStyle w:val="Default"/>
        <w:numPr>
          <w:ilvl w:val="2"/>
          <w:numId w:val="1"/>
        </w:numPr>
        <w:tabs>
          <w:tab w:val="clear" w:pos="1191"/>
          <w:tab w:val="num" w:pos="851"/>
        </w:tabs>
        <w:ind w:left="851" w:hanging="425"/>
        <w:rPr>
          <w:rFonts w:ascii="Adagio_Slab" w:hAnsi="Adagio_Slab"/>
          <w:color w:val="auto"/>
        </w:rPr>
      </w:pPr>
      <w:proofErr w:type="gramStart"/>
      <w:r w:rsidRPr="003A7D3C">
        <w:rPr>
          <w:rFonts w:ascii="Adagio_Slab" w:hAnsi="Adagio_Slab"/>
          <w:color w:val="auto"/>
        </w:rPr>
        <w:t>co</w:t>
      </w:r>
      <w:proofErr w:type="gramEnd"/>
      <w:r w:rsidRPr="003A7D3C">
        <w:rPr>
          <w:rFonts w:ascii="Adagio_Slab" w:hAnsi="Adagio_Slab"/>
          <w:color w:val="auto"/>
        </w:rPr>
        <w:t xml:space="preserve"> najmniej 2/3 biorących udział w posiedzeniu członków </w:t>
      </w:r>
      <w:r w:rsidR="00947B55" w:rsidRPr="003A7D3C">
        <w:rPr>
          <w:rFonts w:ascii="Adagio_Slab" w:hAnsi="Adagio_Slab"/>
          <w:color w:val="auto"/>
        </w:rPr>
        <w:t>Rady</w:t>
      </w:r>
      <w:r w:rsidRPr="003A7D3C">
        <w:rPr>
          <w:rFonts w:ascii="Adagio_Slab" w:hAnsi="Adagio_Slab"/>
          <w:color w:val="auto"/>
        </w:rPr>
        <w:t xml:space="preserve"> wyrazi zgodę na przeprowadzenie głosowania. </w:t>
      </w:r>
    </w:p>
    <w:p w14:paraId="183E5F41" w14:textId="566E48C0"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 xml:space="preserve">Ilekroć jest mowa o podjęciu uchwały zwykłą większością głosów ważnych, należy przez to rozumieć, że do podjęcia uchwały niezbędne jest, aby liczba głosów za podjęciem uchwały była większa od liczby głosów przeciwnych, niezależnie od liczby osób, które wstrzymały się od głosu. </w:t>
      </w:r>
    </w:p>
    <w:p w14:paraId="2BD8F9EF" w14:textId="5FE9CAE2"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 xml:space="preserve">Ilekroć jest mowa o podjęciu uchwały bezwzględną większością głosów ważnych, należy przez to rozumieć, że do podjęcia uchwały niezbędne jest, aby za jej podjęciem oddano więcej niż 1/2 głosów. </w:t>
      </w:r>
    </w:p>
    <w:p w14:paraId="3DF91DF1" w14:textId="00FA80DA"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 xml:space="preserve">Członkowie </w:t>
      </w:r>
      <w:r w:rsidR="00947B55" w:rsidRPr="003A7D3C">
        <w:rPr>
          <w:rFonts w:ascii="Adagio_Slab" w:hAnsi="Adagio_Slab"/>
          <w:color w:val="auto"/>
        </w:rPr>
        <w:t>Rady</w:t>
      </w:r>
      <w:r w:rsidRPr="003A7D3C">
        <w:rPr>
          <w:rFonts w:ascii="Adagio_Slab" w:hAnsi="Adagio_Slab"/>
          <w:color w:val="auto"/>
        </w:rPr>
        <w:t xml:space="preserve"> mają prawo występowania z interpelacjami do przewodnicząc</w:t>
      </w:r>
      <w:r w:rsidR="00947B55" w:rsidRPr="003A7D3C">
        <w:rPr>
          <w:rFonts w:ascii="Adagio_Slab" w:hAnsi="Adagio_Slab"/>
          <w:color w:val="auto"/>
        </w:rPr>
        <w:t>ego Rady</w:t>
      </w:r>
      <w:r w:rsidRPr="003A7D3C">
        <w:rPr>
          <w:rFonts w:ascii="Adagio_Slab" w:hAnsi="Adagio_Slab"/>
          <w:color w:val="auto"/>
        </w:rPr>
        <w:t xml:space="preserve">. </w:t>
      </w:r>
    </w:p>
    <w:p w14:paraId="18FE7168" w14:textId="7277D6B8"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lastRenderedPageBreak/>
        <w:t xml:space="preserve">Przewodniczący </w:t>
      </w:r>
      <w:r w:rsidR="00947B55" w:rsidRPr="003A7D3C">
        <w:rPr>
          <w:rFonts w:ascii="Adagio_Slab" w:hAnsi="Adagio_Slab"/>
          <w:color w:val="auto"/>
        </w:rPr>
        <w:t>Rady</w:t>
      </w:r>
      <w:r w:rsidRPr="003A7D3C">
        <w:rPr>
          <w:rFonts w:ascii="Adagio_Slab" w:hAnsi="Adagio_Slab"/>
          <w:color w:val="auto"/>
        </w:rPr>
        <w:t xml:space="preserve"> lub osoba przez niego upoważniona ma obowiązek odpowiedzieć na interpelację na najbliższym posiedzeniu </w:t>
      </w:r>
      <w:r w:rsidR="00947B55" w:rsidRPr="003A7D3C">
        <w:rPr>
          <w:rFonts w:ascii="Adagio_Slab" w:hAnsi="Adagio_Slab"/>
          <w:color w:val="auto"/>
        </w:rPr>
        <w:t>Rady</w:t>
      </w:r>
      <w:r w:rsidRPr="003A7D3C">
        <w:rPr>
          <w:rFonts w:ascii="Adagio_Slab" w:hAnsi="Adagio_Slab"/>
          <w:color w:val="auto"/>
        </w:rPr>
        <w:t xml:space="preserve">. </w:t>
      </w:r>
    </w:p>
    <w:p w14:paraId="745167DD" w14:textId="29E42FBD" w:rsidR="0027462C" w:rsidRPr="003A7D3C" w:rsidRDefault="00947B55" w:rsidP="003D1179">
      <w:pPr>
        <w:pStyle w:val="Default"/>
        <w:numPr>
          <w:ilvl w:val="0"/>
          <w:numId w:val="1"/>
        </w:numPr>
        <w:rPr>
          <w:rFonts w:ascii="Adagio_Slab" w:hAnsi="Adagio_Slab"/>
          <w:color w:val="auto"/>
        </w:rPr>
      </w:pPr>
      <w:r w:rsidRPr="003A7D3C">
        <w:rPr>
          <w:rFonts w:ascii="Adagio_Slab" w:hAnsi="Adagio_Slab"/>
          <w:color w:val="auto"/>
        </w:rPr>
        <w:t>Rada</w:t>
      </w:r>
      <w:r w:rsidR="0027462C" w:rsidRPr="003A7D3C">
        <w:rPr>
          <w:rFonts w:ascii="Adagio_Slab" w:hAnsi="Adagio_Slab"/>
          <w:color w:val="auto"/>
        </w:rPr>
        <w:t xml:space="preserve"> może – z własnej inicjatywy lub na wniosek przewodniczącego </w:t>
      </w:r>
      <w:r w:rsidR="00C71244" w:rsidRPr="003A7D3C">
        <w:rPr>
          <w:rFonts w:ascii="Adagio_Slab" w:hAnsi="Adagio_Slab"/>
          <w:color w:val="auto"/>
        </w:rPr>
        <w:t>Rady</w:t>
      </w:r>
      <w:r w:rsidR="0027462C" w:rsidRPr="003A7D3C">
        <w:rPr>
          <w:rFonts w:ascii="Adagio_Slab" w:hAnsi="Adagio_Slab"/>
          <w:color w:val="auto"/>
        </w:rPr>
        <w:t xml:space="preserve"> – powołać zespół do zbadania sprawy będącej przedmiotem interpelacji. </w:t>
      </w:r>
    </w:p>
    <w:p w14:paraId="720A7541" w14:textId="683563A8" w:rsidR="0027462C" w:rsidRPr="003A7D3C" w:rsidRDefault="00C71244" w:rsidP="003D1179">
      <w:pPr>
        <w:pStyle w:val="Default"/>
        <w:numPr>
          <w:ilvl w:val="0"/>
          <w:numId w:val="1"/>
        </w:numPr>
        <w:rPr>
          <w:rFonts w:ascii="Adagio_Slab" w:hAnsi="Adagio_Slab"/>
          <w:color w:val="auto"/>
        </w:rPr>
      </w:pPr>
      <w:r w:rsidRPr="003A7D3C">
        <w:rPr>
          <w:rFonts w:ascii="Adagio_Slab" w:hAnsi="Adagio_Slab"/>
          <w:color w:val="auto"/>
        </w:rPr>
        <w:t>Rada</w:t>
      </w:r>
      <w:r w:rsidR="0027462C" w:rsidRPr="003A7D3C">
        <w:rPr>
          <w:rFonts w:ascii="Adagio_Slab" w:hAnsi="Adagio_Slab"/>
          <w:color w:val="auto"/>
        </w:rPr>
        <w:t xml:space="preserve"> określa zadania i uprawnienia komisji stałych i doraźnych. </w:t>
      </w:r>
    </w:p>
    <w:p w14:paraId="16413514" w14:textId="13C804F0"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 xml:space="preserve">Komisje są powoływane do wszechstronnego badania spraw będących przedmiotem ich działalności i przygotowywania na potrzeby </w:t>
      </w:r>
      <w:r w:rsidR="00C71244" w:rsidRPr="003A7D3C">
        <w:rPr>
          <w:rFonts w:ascii="Adagio_Slab" w:hAnsi="Adagio_Slab"/>
          <w:color w:val="auto"/>
        </w:rPr>
        <w:t>Rady</w:t>
      </w:r>
      <w:r w:rsidRPr="003A7D3C">
        <w:rPr>
          <w:rFonts w:ascii="Adagio_Slab" w:hAnsi="Adagio_Slab"/>
          <w:color w:val="auto"/>
        </w:rPr>
        <w:t xml:space="preserve"> opinii, wniosków</w:t>
      </w:r>
      <w:r w:rsidR="00C71244" w:rsidRPr="003A7D3C">
        <w:rPr>
          <w:rFonts w:ascii="Adagio_Slab" w:hAnsi="Adagio_Slab"/>
          <w:color w:val="auto"/>
        </w:rPr>
        <w:t xml:space="preserve"> </w:t>
      </w:r>
      <w:r w:rsidRPr="003A7D3C">
        <w:rPr>
          <w:rFonts w:ascii="Adagio_Slab" w:hAnsi="Adagio_Slab"/>
          <w:color w:val="auto"/>
        </w:rPr>
        <w:t>i</w:t>
      </w:r>
      <w:r w:rsidRPr="003A7D3C">
        <w:rPr>
          <w:rFonts w:ascii="Courier New" w:hAnsi="Courier New" w:cs="Courier New"/>
          <w:color w:val="auto"/>
        </w:rPr>
        <w:t> </w:t>
      </w:r>
      <w:r w:rsidRPr="003A7D3C">
        <w:rPr>
          <w:rFonts w:ascii="Adagio_Slab" w:hAnsi="Adagio_Slab"/>
          <w:color w:val="auto"/>
        </w:rPr>
        <w:t xml:space="preserve">informacji przydatnych do podejmowania decyzji przez </w:t>
      </w:r>
      <w:r w:rsidR="00C71244" w:rsidRPr="003A7D3C">
        <w:rPr>
          <w:rFonts w:ascii="Adagio_Slab" w:hAnsi="Adagio_Slab"/>
          <w:color w:val="auto"/>
        </w:rPr>
        <w:t>Radę</w:t>
      </w:r>
      <w:r w:rsidRPr="003A7D3C">
        <w:rPr>
          <w:rFonts w:ascii="Adagio_Slab" w:hAnsi="Adagio_Slab"/>
          <w:color w:val="auto"/>
        </w:rPr>
        <w:t xml:space="preserve">. Komisje są niezależne w swej działalności i formułowaniu swych opinii. </w:t>
      </w:r>
    </w:p>
    <w:p w14:paraId="5E9DFA7C" w14:textId="4278027D"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 xml:space="preserve">Komisje stałe mogą uchwalić swój regulamin. Regulamin zatwierdza </w:t>
      </w:r>
      <w:r w:rsidR="00C71244" w:rsidRPr="003A7D3C">
        <w:rPr>
          <w:rFonts w:ascii="Adagio_Slab" w:hAnsi="Adagio_Slab"/>
          <w:color w:val="auto"/>
        </w:rPr>
        <w:t>Rada</w:t>
      </w:r>
      <w:r w:rsidRPr="003A7D3C">
        <w:rPr>
          <w:rFonts w:ascii="Adagio_Slab" w:hAnsi="Adagio_Slab"/>
          <w:color w:val="auto"/>
        </w:rPr>
        <w:t xml:space="preserve">. </w:t>
      </w:r>
    </w:p>
    <w:p w14:paraId="6D9F460E" w14:textId="513C06A3"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 xml:space="preserve">W skład komisji mogą wchodzić, poza członkami </w:t>
      </w:r>
      <w:r w:rsidR="00C71244" w:rsidRPr="003A7D3C">
        <w:rPr>
          <w:rFonts w:ascii="Adagio_Slab" w:hAnsi="Adagio_Slab"/>
          <w:color w:val="auto"/>
        </w:rPr>
        <w:t>Rady</w:t>
      </w:r>
      <w:r w:rsidRPr="003A7D3C">
        <w:rPr>
          <w:rFonts w:ascii="Adagio_Slab" w:hAnsi="Adagio_Slab"/>
          <w:color w:val="auto"/>
        </w:rPr>
        <w:t>, także inne osoby zatrudnione w</w:t>
      </w:r>
      <w:r w:rsidR="00080CD6" w:rsidRPr="003A7D3C">
        <w:rPr>
          <w:rFonts w:ascii="Courier New" w:hAnsi="Courier New" w:cs="Courier New"/>
          <w:color w:val="auto"/>
        </w:rPr>
        <w:t> </w:t>
      </w:r>
      <w:r w:rsidRPr="003A7D3C">
        <w:rPr>
          <w:rFonts w:ascii="Adagio_Slab" w:hAnsi="Adagio_Slab"/>
          <w:color w:val="auto"/>
        </w:rPr>
        <w:t xml:space="preserve">Politechnice Warszawskiej oraz doktoranci i studenci, delegowani do komisji przez uczelniane organy samorządu studentów i samorządu doktorantów. </w:t>
      </w:r>
    </w:p>
    <w:p w14:paraId="124F6D37" w14:textId="34DE005B"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 xml:space="preserve">Komisja przyjmuje do rozpatrzenia sprawy skierowane do niej przez </w:t>
      </w:r>
      <w:r w:rsidR="00C71244" w:rsidRPr="003A7D3C">
        <w:rPr>
          <w:rFonts w:ascii="Adagio_Slab" w:hAnsi="Adagio_Slab"/>
          <w:color w:val="auto"/>
        </w:rPr>
        <w:t>Radę</w:t>
      </w:r>
      <w:r w:rsidRPr="003A7D3C">
        <w:rPr>
          <w:rFonts w:ascii="Adagio_Slab" w:hAnsi="Adagio_Slab"/>
          <w:color w:val="auto"/>
        </w:rPr>
        <w:t xml:space="preserve"> lub jego przewodniczącego. </w:t>
      </w:r>
    </w:p>
    <w:p w14:paraId="0C1DA0A3" w14:textId="77777777"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 xml:space="preserve">W przypadku rozbieżności zdań stanowisko komisji ustala się przez głosowanie. </w:t>
      </w:r>
    </w:p>
    <w:p w14:paraId="67A855E5" w14:textId="77777777"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 xml:space="preserve">Obrady komisji są protokołowane. </w:t>
      </w:r>
    </w:p>
    <w:p w14:paraId="3FF41360" w14:textId="610DC0EF"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 xml:space="preserve">Przewodniczący komisji informuje </w:t>
      </w:r>
      <w:r w:rsidR="00C71244" w:rsidRPr="003A7D3C">
        <w:rPr>
          <w:rFonts w:ascii="Adagio_Slab" w:hAnsi="Adagio_Slab"/>
          <w:color w:val="auto"/>
        </w:rPr>
        <w:t>Radę</w:t>
      </w:r>
      <w:r w:rsidRPr="003A7D3C">
        <w:rPr>
          <w:rFonts w:ascii="Adagio_Slab" w:hAnsi="Adagio_Slab"/>
          <w:color w:val="auto"/>
        </w:rPr>
        <w:t xml:space="preserve"> o wynikach pracy komisji i</w:t>
      </w:r>
      <w:r w:rsidRPr="003A7D3C">
        <w:rPr>
          <w:rFonts w:ascii="Courier New" w:hAnsi="Courier New" w:cs="Courier New"/>
          <w:color w:val="auto"/>
        </w:rPr>
        <w:t> </w:t>
      </w:r>
      <w:r w:rsidRPr="003A7D3C">
        <w:rPr>
          <w:rFonts w:ascii="Adagio_Slab" w:hAnsi="Adagio_Slab"/>
          <w:color w:val="auto"/>
        </w:rPr>
        <w:t>przedstawia jej stanowisko. Na najbli</w:t>
      </w:r>
      <w:r w:rsidRPr="003A7D3C">
        <w:rPr>
          <w:rFonts w:ascii="Adagio_Slab" w:hAnsi="Adagio_Slab" w:cs="Adagio_Slab"/>
          <w:color w:val="auto"/>
        </w:rPr>
        <w:t>ż</w:t>
      </w:r>
      <w:r w:rsidRPr="003A7D3C">
        <w:rPr>
          <w:rFonts w:ascii="Adagio_Slab" w:hAnsi="Adagio_Slab"/>
          <w:color w:val="auto"/>
        </w:rPr>
        <w:t xml:space="preserve">szym posiedzeniu komisji referuje przebieg dyskusji i decyzję </w:t>
      </w:r>
      <w:r w:rsidR="00C71244" w:rsidRPr="003A7D3C">
        <w:rPr>
          <w:rFonts w:ascii="Adagio_Slab" w:hAnsi="Adagio_Slab"/>
          <w:color w:val="auto"/>
        </w:rPr>
        <w:t>Rady</w:t>
      </w:r>
      <w:r w:rsidRPr="003A7D3C">
        <w:rPr>
          <w:rFonts w:ascii="Adagio_Slab" w:hAnsi="Adagio_Slab"/>
          <w:color w:val="auto"/>
        </w:rPr>
        <w:t xml:space="preserve"> w danej sprawie. </w:t>
      </w:r>
    </w:p>
    <w:p w14:paraId="119813E8" w14:textId="77777777"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 xml:space="preserve">Każdy członek komisji ma prawo żądać przedstawienia komisji materiałów, dokumentów lub wyjaśnień związanych ze sprawą będącą przedmiotem pracy komisji. </w:t>
      </w:r>
    </w:p>
    <w:p w14:paraId="12407071" w14:textId="219F6994"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 xml:space="preserve">Obrady </w:t>
      </w:r>
      <w:r w:rsidR="00C71244" w:rsidRPr="003A7D3C">
        <w:rPr>
          <w:rFonts w:ascii="Adagio_Slab" w:hAnsi="Adagio_Slab"/>
          <w:color w:val="auto"/>
        </w:rPr>
        <w:t>Rady</w:t>
      </w:r>
      <w:r w:rsidRPr="003A7D3C">
        <w:rPr>
          <w:rFonts w:ascii="Adagio_Slab" w:hAnsi="Adagio_Slab"/>
          <w:color w:val="auto"/>
        </w:rPr>
        <w:t xml:space="preserve"> są protokołowane. </w:t>
      </w:r>
    </w:p>
    <w:p w14:paraId="4D266BA1" w14:textId="2801ED52"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 xml:space="preserve">Uchwały i protokoły obrad </w:t>
      </w:r>
      <w:r w:rsidR="00C71244" w:rsidRPr="003A7D3C">
        <w:rPr>
          <w:rFonts w:ascii="Adagio_Slab" w:hAnsi="Adagio_Slab"/>
          <w:color w:val="auto"/>
        </w:rPr>
        <w:t>Rady</w:t>
      </w:r>
      <w:r w:rsidRPr="003A7D3C">
        <w:rPr>
          <w:rFonts w:ascii="Adagio_Slab" w:hAnsi="Adagio_Slab"/>
          <w:color w:val="auto"/>
        </w:rPr>
        <w:t xml:space="preserve"> są jawne dla wszystkich członków społeczności akademickiej Politechniki Warszawskiej. </w:t>
      </w:r>
    </w:p>
    <w:p w14:paraId="55FBCB64" w14:textId="06D77EF3"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 xml:space="preserve">Przewodniczący </w:t>
      </w:r>
      <w:r w:rsidR="00C71244" w:rsidRPr="003A7D3C">
        <w:rPr>
          <w:rFonts w:ascii="Adagio_Slab" w:hAnsi="Adagio_Slab"/>
          <w:color w:val="auto"/>
        </w:rPr>
        <w:t>Rady</w:t>
      </w:r>
      <w:r w:rsidRPr="003A7D3C">
        <w:rPr>
          <w:rFonts w:ascii="Adagio_Slab" w:hAnsi="Adagio_Slab"/>
          <w:color w:val="auto"/>
        </w:rPr>
        <w:t xml:space="preserve"> </w:t>
      </w:r>
      <w:r w:rsidR="00C71244" w:rsidRPr="003A7D3C">
        <w:rPr>
          <w:rFonts w:ascii="Adagio_Slab" w:hAnsi="Adagio_Slab"/>
          <w:color w:val="auto"/>
        </w:rPr>
        <w:t xml:space="preserve">jest </w:t>
      </w:r>
      <w:r w:rsidRPr="003A7D3C">
        <w:rPr>
          <w:rFonts w:ascii="Adagio_Slab" w:hAnsi="Adagio_Slab"/>
          <w:color w:val="auto"/>
        </w:rPr>
        <w:t>obowiązan</w:t>
      </w:r>
      <w:r w:rsidR="00C71244" w:rsidRPr="003A7D3C">
        <w:rPr>
          <w:rFonts w:ascii="Adagio_Slab" w:hAnsi="Adagio_Slab"/>
          <w:color w:val="auto"/>
        </w:rPr>
        <w:t>y</w:t>
      </w:r>
      <w:r w:rsidRPr="003A7D3C">
        <w:rPr>
          <w:rFonts w:ascii="Adagio_Slab" w:hAnsi="Adagio_Slab"/>
          <w:color w:val="auto"/>
        </w:rPr>
        <w:t xml:space="preserve"> zagwarantować osobom wymienionym w</w:t>
      </w:r>
      <w:r w:rsidRPr="003A7D3C">
        <w:rPr>
          <w:rFonts w:ascii="Courier New" w:hAnsi="Courier New" w:cs="Courier New"/>
          <w:color w:val="auto"/>
        </w:rPr>
        <w:t> </w:t>
      </w:r>
      <w:r w:rsidRPr="003A7D3C">
        <w:rPr>
          <w:rFonts w:ascii="Adagio_Slab" w:hAnsi="Adagio_Slab"/>
          <w:color w:val="auto"/>
        </w:rPr>
        <w:t>pkt</w:t>
      </w:r>
      <w:r w:rsidR="00080CD6" w:rsidRPr="003A7D3C">
        <w:rPr>
          <w:rFonts w:ascii="Adagio_Slab" w:hAnsi="Adagio_Slab"/>
          <w:color w:val="auto"/>
        </w:rPr>
        <w:t>.</w:t>
      </w:r>
      <w:r w:rsidRPr="003A7D3C">
        <w:rPr>
          <w:rFonts w:ascii="Adagio_Slab" w:hAnsi="Adagio_Slab"/>
          <w:color w:val="auto"/>
        </w:rPr>
        <w:t xml:space="preserve"> 3</w:t>
      </w:r>
      <w:r w:rsidR="00C71244" w:rsidRPr="003A7D3C">
        <w:rPr>
          <w:rFonts w:ascii="Adagio_Slab" w:hAnsi="Adagio_Slab"/>
          <w:color w:val="auto"/>
        </w:rPr>
        <w:t>6</w:t>
      </w:r>
      <w:r w:rsidRPr="003A7D3C">
        <w:rPr>
          <w:rFonts w:ascii="Adagio_Slab" w:hAnsi="Adagio_Slab"/>
          <w:color w:val="auto"/>
        </w:rPr>
        <w:t xml:space="preserve"> dostęp do uchwał i protokołów obrad. </w:t>
      </w:r>
    </w:p>
    <w:p w14:paraId="37B6953E" w14:textId="77777777"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 xml:space="preserve">Nie mogą być udostępnione części protokołów obrad objęte tajemnicą państwową lub służbową, jeżeli osoba domagająca się dostępu do protokołu nie ma niezbędnych uprawnień. </w:t>
      </w:r>
    </w:p>
    <w:p w14:paraId="72884429" w14:textId="4A041A22" w:rsidR="0027462C" w:rsidRPr="003A7D3C" w:rsidRDefault="0027462C" w:rsidP="003D1179">
      <w:pPr>
        <w:pStyle w:val="Default"/>
        <w:numPr>
          <w:ilvl w:val="0"/>
          <w:numId w:val="1"/>
        </w:numPr>
        <w:rPr>
          <w:rFonts w:ascii="Adagio_Slab" w:hAnsi="Adagio_Slab"/>
          <w:color w:val="auto"/>
        </w:rPr>
      </w:pPr>
      <w:r w:rsidRPr="003A7D3C">
        <w:rPr>
          <w:rFonts w:ascii="Adagio_Slab" w:hAnsi="Adagio_Slab"/>
          <w:color w:val="auto"/>
        </w:rPr>
        <w:t xml:space="preserve">Przewodniczący </w:t>
      </w:r>
      <w:r w:rsidR="00C71244" w:rsidRPr="003A7D3C">
        <w:rPr>
          <w:rFonts w:ascii="Adagio_Slab" w:hAnsi="Adagio_Slab"/>
          <w:color w:val="auto"/>
        </w:rPr>
        <w:t>Rady</w:t>
      </w:r>
      <w:r w:rsidRPr="003A7D3C">
        <w:rPr>
          <w:rFonts w:ascii="Adagio_Slab" w:hAnsi="Adagio_Slab"/>
          <w:color w:val="auto"/>
        </w:rPr>
        <w:t xml:space="preserve"> publikuj</w:t>
      </w:r>
      <w:r w:rsidR="00C71244" w:rsidRPr="003A7D3C">
        <w:rPr>
          <w:rFonts w:ascii="Adagio_Slab" w:hAnsi="Adagio_Slab"/>
          <w:color w:val="auto"/>
        </w:rPr>
        <w:t>e</w:t>
      </w:r>
      <w:r w:rsidRPr="003A7D3C">
        <w:rPr>
          <w:rFonts w:ascii="Adagio_Slab" w:hAnsi="Adagio_Slab"/>
          <w:color w:val="auto"/>
        </w:rPr>
        <w:t xml:space="preserve"> komunikaty informujące społeczność akademicką o</w:t>
      </w:r>
      <w:r w:rsidR="000A422C" w:rsidRPr="003A7D3C">
        <w:rPr>
          <w:rFonts w:ascii="Courier New" w:hAnsi="Courier New" w:cs="Courier New"/>
          <w:color w:val="auto"/>
        </w:rPr>
        <w:t> </w:t>
      </w:r>
      <w:r w:rsidRPr="003A7D3C">
        <w:rPr>
          <w:rFonts w:ascii="Adagio_Slab" w:hAnsi="Adagio_Slab"/>
          <w:color w:val="auto"/>
        </w:rPr>
        <w:t xml:space="preserve">podjętych uchwałach. </w:t>
      </w:r>
    </w:p>
    <w:p w14:paraId="741F5667" w14:textId="70E292AB" w:rsidR="000F2538" w:rsidRPr="003A7D3C" w:rsidRDefault="008133FB" w:rsidP="008133FB">
      <w:pPr>
        <w:pStyle w:val="Default"/>
        <w:numPr>
          <w:ilvl w:val="0"/>
          <w:numId w:val="1"/>
        </w:numPr>
        <w:rPr>
          <w:rFonts w:ascii="Adagio_Slab" w:hAnsi="Adagio_Slab"/>
          <w:color w:val="auto"/>
        </w:rPr>
      </w:pPr>
      <w:r w:rsidRPr="003A7D3C">
        <w:rPr>
          <w:rFonts w:ascii="Adagio_Slab" w:hAnsi="Adagio_Slab"/>
          <w:color w:val="auto"/>
        </w:rPr>
        <w:t>Posiedzenia Rady oraz jej komisji mogą</w:t>
      </w:r>
      <w:r w:rsidR="000F2538" w:rsidRPr="003A7D3C">
        <w:rPr>
          <w:rFonts w:ascii="Adagio_Slab" w:hAnsi="Adagio_Slab"/>
          <w:color w:val="auto"/>
        </w:rPr>
        <w:t xml:space="preserve"> </w:t>
      </w:r>
      <w:r w:rsidRPr="003A7D3C">
        <w:rPr>
          <w:rFonts w:ascii="Adagio_Slab" w:hAnsi="Adagio_Slab"/>
          <w:color w:val="auto"/>
        </w:rPr>
        <w:t>być przeprowadzane przy użyciu środków komunikacji elektronicznej, zapewniających w szczególności:</w:t>
      </w:r>
    </w:p>
    <w:p w14:paraId="073F7C70" w14:textId="1BB5B733" w:rsidR="008133FB" w:rsidRPr="003A7D3C" w:rsidRDefault="008133FB" w:rsidP="000F2538">
      <w:pPr>
        <w:pStyle w:val="Default"/>
        <w:numPr>
          <w:ilvl w:val="1"/>
          <w:numId w:val="2"/>
        </w:numPr>
        <w:rPr>
          <w:rFonts w:ascii="Adagio_Slab" w:hAnsi="Adagio_Slab"/>
          <w:color w:val="auto"/>
        </w:rPr>
      </w:pPr>
      <w:r w:rsidRPr="003A7D3C">
        <w:rPr>
          <w:rFonts w:ascii="Adagio_Slab" w:hAnsi="Adagio_Slab"/>
          <w:color w:val="auto"/>
        </w:rPr>
        <w:t>transmisję posiedzenia w czasie rzeczywistym między jego uczestnikami,</w:t>
      </w:r>
    </w:p>
    <w:p w14:paraId="299587DD" w14:textId="736BE933" w:rsidR="008133FB" w:rsidRPr="003A7D3C" w:rsidRDefault="008133FB" w:rsidP="000F2538">
      <w:pPr>
        <w:pStyle w:val="Default"/>
        <w:numPr>
          <w:ilvl w:val="1"/>
          <w:numId w:val="2"/>
        </w:numPr>
        <w:rPr>
          <w:rFonts w:ascii="Adagio_Slab" w:hAnsi="Adagio_Slab"/>
          <w:color w:val="auto"/>
        </w:rPr>
      </w:pPr>
      <w:r w:rsidRPr="003A7D3C">
        <w:rPr>
          <w:rFonts w:ascii="Adagio_Slab" w:hAnsi="Adagio_Slab"/>
          <w:color w:val="auto"/>
        </w:rPr>
        <w:t>wielostronną komunikację w czasie rzeczywistym, w ramach której uczestnicy posiedzenia mogą wypowiadać się w jego toku</w:t>
      </w:r>
    </w:p>
    <w:p w14:paraId="688A0572" w14:textId="77777777" w:rsidR="008133FB" w:rsidRPr="003A7D3C" w:rsidRDefault="008133FB" w:rsidP="008133FB">
      <w:pPr>
        <w:pStyle w:val="Default"/>
        <w:ind w:left="397"/>
        <w:rPr>
          <w:rFonts w:ascii="Adagio_Slab" w:hAnsi="Adagio_Slab"/>
          <w:color w:val="auto"/>
        </w:rPr>
      </w:pPr>
      <w:r w:rsidRPr="003A7D3C">
        <w:rPr>
          <w:rFonts w:ascii="Adagio_Slab" w:hAnsi="Adagio_Slab"/>
          <w:color w:val="auto"/>
        </w:rPr>
        <w:t>- z zachowaniem niezbędnych zasad bezpieczeństwa.</w:t>
      </w:r>
    </w:p>
    <w:p w14:paraId="6981BBE5" w14:textId="77777777" w:rsidR="000A422C" w:rsidRPr="003A7D3C" w:rsidRDefault="008133FB" w:rsidP="000A422C">
      <w:pPr>
        <w:pStyle w:val="Default"/>
        <w:numPr>
          <w:ilvl w:val="0"/>
          <w:numId w:val="1"/>
        </w:numPr>
        <w:rPr>
          <w:rFonts w:ascii="Adagio_Slab" w:hAnsi="Adagio_Slab"/>
          <w:color w:val="auto"/>
        </w:rPr>
      </w:pPr>
      <w:r w:rsidRPr="003A7D3C">
        <w:rPr>
          <w:rFonts w:ascii="Adagio_Slab" w:hAnsi="Adagio_Slab"/>
          <w:color w:val="auto"/>
        </w:rPr>
        <w:t xml:space="preserve">Rada </w:t>
      </w:r>
      <w:r w:rsidR="000F2538" w:rsidRPr="003A7D3C">
        <w:rPr>
          <w:rFonts w:ascii="Adagio_Slab" w:hAnsi="Adagio_Slab"/>
          <w:color w:val="auto"/>
        </w:rPr>
        <w:t xml:space="preserve">i jej komisje </w:t>
      </w:r>
      <w:r w:rsidRPr="003A7D3C">
        <w:rPr>
          <w:rFonts w:ascii="Adagio_Slab" w:hAnsi="Adagio_Slab"/>
          <w:color w:val="auto"/>
        </w:rPr>
        <w:t>mo</w:t>
      </w:r>
      <w:r w:rsidR="000F2538" w:rsidRPr="003A7D3C">
        <w:rPr>
          <w:rFonts w:ascii="Adagio_Slab" w:hAnsi="Adagio_Slab"/>
          <w:color w:val="auto"/>
        </w:rPr>
        <w:t>gą</w:t>
      </w:r>
      <w:r w:rsidRPr="003A7D3C">
        <w:rPr>
          <w:rFonts w:ascii="Adagio_Slab" w:hAnsi="Adagio_Slab"/>
          <w:color w:val="auto"/>
        </w:rPr>
        <w:t xml:space="preserve"> podejmować uchwały przy użyciu środków komunikacji elektronicznej.</w:t>
      </w:r>
    </w:p>
    <w:p w14:paraId="0B050DCC" w14:textId="1026D962" w:rsidR="00096CE4" w:rsidRPr="003A7D3C" w:rsidRDefault="000A422C" w:rsidP="003D1179">
      <w:pPr>
        <w:pStyle w:val="Default"/>
        <w:numPr>
          <w:ilvl w:val="0"/>
          <w:numId w:val="1"/>
        </w:numPr>
        <w:rPr>
          <w:rFonts w:ascii="Adagio_Slab" w:hAnsi="Adagio_Slab"/>
          <w:color w:val="auto"/>
        </w:rPr>
      </w:pPr>
      <w:r w:rsidRPr="003A7D3C">
        <w:rPr>
          <w:rFonts w:ascii="Adagio_Slab" w:hAnsi="Adagio_Slab"/>
        </w:rPr>
        <w:t>Przebieg</w:t>
      </w:r>
      <w:r w:rsidRPr="003A7D3C">
        <w:rPr>
          <w:rFonts w:ascii="Courier New" w:hAnsi="Courier New" w:cs="Courier New"/>
        </w:rPr>
        <w:t> </w:t>
      </w:r>
      <w:r w:rsidRPr="003A7D3C">
        <w:rPr>
          <w:rFonts w:ascii="Adagio_Slab" w:hAnsi="Adagio_Slab"/>
        </w:rPr>
        <w:t xml:space="preserve"> posiedzenia Rady Wydzia</w:t>
      </w:r>
      <w:r w:rsidRPr="003A7D3C">
        <w:rPr>
          <w:rFonts w:ascii="Adagio_Slab" w:hAnsi="Adagio_Slab" w:cs="Adagio_Slab"/>
        </w:rPr>
        <w:t>ł</w:t>
      </w:r>
      <w:r w:rsidRPr="003A7D3C">
        <w:rPr>
          <w:rFonts w:ascii="Adagio_Slab" w:hAnsi="Adagio_Slab"/>
        </w:rPr>
        <w:t>u</w:t>
      </w:r>
      <w:r w:rsidRPr="003A7D3C">
        <w:rPr>
          <w:rFonts w:ascii="Adagio_Slab" w:hAnsi="Adagio_Slab"/>
          <w:i/>
          <w:iCs/>
        </w:rPr>
        <w:t xml:space="preserve"> </w:t>
      </w:r>
      <w:r w:rsidRPr="003A7D3C">
        <w:rPr>
          <w:rFonts w:ascii="Adagio_Slab" w:hAnsi="Adagio_Slab"/>
        </w:rPr>
        <w:t xml:space="preserve">jest </w:t>
      </w:r>
      <w:r w:rsidR="00D31EB8" w:rsidRPr="003A7D3C">
        <w:rPr>
          <w:rFonts w:ascii="Adagio_Slab" w:hAnsi="Adagio_Slab"/>
        </w:rPr>
        <w:t>rejestrowany</w:t>
      </w:r>
      <w:r w:rsidRPr="003A7D3C">
        <w:rPr>
          <w:rFonts w:ascii="Adagio_Slab" w:hAnsi="Adagio_Slab"/>
        </w:rPr>
        <w:t xml:space="preserve"> w celu sporządzenia protokołu z</w:t>
      </w:r>
      <w:r w:rsidR="00D31EB8" w:rsidRPr="003A7D3C">
        <w:rPr>
          <w:rFonts w:ascii="Courier New" w:hAnsi="Courier New" w:cs="Courier New"/>
        </w:rPr>
        <w:t> </w:t>
      </w:r>
      <w:r w:rsidRPr="003A7D3C">
        <w:rPr>
          <w:rFonts w:ascii="Adagio_Slab" w:hAnsi="Adagio_Slab"/>
        </w:rPr>
        <w:t>posiedzenia.</w:t>
      </w:r>
    </w:p>
    <w:sectPr w:rsidR="00096CE4" w:rsidRPr="003A7D3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89AF97" w14:textId="77777777" w:rsidR="003A7D3C" w:rsidRDefault="003A7D3C" w:rsidP="003A7D3C">
      <w:pPr>
        <w:spacing w:after="0" w:line="240" w:lineRule="auto"/>
      </w:pPr>
      <w:r>
        <w:separator/>
      </w:r>
    </w:p>
  </w:endnote>
  <w:endnote w:type="continuationSeparator" w:id="0">
    <w:p w14:paraId="653DB223" w14:textId="77777777" w:rsidR="003A7D3C" w:rsidRDefault="003A7D3C" w:rsidP="003A7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panose1 w:val="00000000000000000000"/>
    <w:charset w:val="00"/>
    <w:family w:val="roman"/>
    <w:notTrueType/>
    <w:pitch w:val="default"/>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dagio_Slab SemiBold">
    <w:panose1 w:val="00000000000000000000"/>
    <w:charset w:val="00"/>
    <w:family w:val="modern"/>
    <w:notTrueType/>
    <w:pitch w:val="variable"/>
    <w:sig w:usb0="00000007" w:usb1="00000000" w:usb2="00000000" w:usb3="00000000" w:csb0="00000093" w:csb1="00000000"/>
  </w:font>
  <w:font w:name="Adagio_Slab">
    <w:panose1 w:val="00000000000000000000"/>
    <w:charset w:val="00"/>
    <w:family w:val="modern"/>
    <w:notTrueType/>
    <w:pitch w:val="variable"/>
    <w:sig w:usb0="00000007" w:usb1="00000000" w:usb2="00000000" w:usb3="00000000" w:csb0="00000093"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3AB48" w14:textId="77777777" w:rsidR="003A7D3C" w:rsidRDefault="003A7D3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E7D23" w14:textId="77777777" w:rsidR="003A7D3C" w:rsidRDefault="003A7D3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63355" w14:textId="77777777" w:rsidR="003A7D3C" w:rsidRDefault="003A7D3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AB169" w14:textId="77777777" w:rsidR="003A7D3C" w:rsidRDefault="003A7D3C" w:rsidP="003A7D3C">
      <w:pPr>
        <w:spacing w:after="0" w:line="240" w:lineRule="auto"/>
      </w:pPr>
      <w:r>
        <w:separator/>
      </w:r>
    </w:p>
  </w:footnote>
  <w:footnote w:type="continuationSeparator" w:id="0">
    <w:p w14:paraId="2C620405" w14:textId="77777777" w:rsidR="003A7D3C" w:rsidRDefault="003A7D3C" w:rsidP="003A7D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20037" w14:textId="77777777" w:rsidR="003A7D3C" w:rsidRDefault="003A7D3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25329" w14:textId="77777777" w:rsidR="003A7D3C" w:rsidRDefault="003A7D3C">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7CAB1" w14:textId="77777777" w:rsidR="003A7D3C" w:rsidRDefault="003A7D3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A01A2"/>
    <w:multiLevelType w:val="hybridMultilevel"/>
    <w:tmpl w:val="93C221D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69843A0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56A40D2"/>
    <w:multiLevelType w:val="multilevel"/>
    <w:tmpl w:val="D824842E"/>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lowerLetter"/>
      <w:lvlText w:val="%3)"/>
      <w:lvlJc w:val="left"/>
      <w:pPr>
        <w:tabs>
          <w:tab w:val="num" w:pos="1191"/>
        </w:tabs>
        <w:ind w:left="1191" w:hanging="397"/>
      </w:pPr>
      <w:rPr>
        <w:rFonts w:hint="default"/>
        <w:sz w:val="24"/>
        <w:szCs w:val="24"/>
      </w:rPr>
    </w:lvl>
    <w:lvl w:ilvl="3">
      <w:start w:val="1"/>
      <w:numFmt w:val="bullet"/>
      <w:lvlText w:val=""/>
      <w:lvlJc w:val="left"/>
      <w:pPr>
        <w:tabs>
          <w:tab w:val="num" w:pos="794"/>
        </w:tabs>
        <w:ind w:left="794" w:hanging="397"/>
      </w:pPr>
      <w:rPr>
        <w:rFonts w:ascii="Symbol" w:hAnsi="Symbol" w:hint="default"/>
        <w:sz w:val="18"/>
      </w:rPr>
    </w:lvl>
    <w:lvl w:ilvl="4">
      <w:start w:val="1"/>
      <w:numFmt w:val="bullet"/>
      <w:lvlText w:val=""/>
      <w:lvlJc w:val="left"/>
      <w:pPr>
        <w:tabs>
          <w:tab w:val="num" w:pos="2856"/>
        </w:tabs>
        <w:ind w:left="0" w:firstLine="0"/>
      </w:pPr>
      <w:rPr>
        <w:rFonts w:ascii="Symbol" w:hAnsi="Symbol" w:cs="StarSymbol" w:hint="default"/>
        <w:sz w:val="18"/>
        <w:szCs w:val="18"/>
      </w:rPr>
    </w:lvl>
    <w:lvl w:ilvl="5">
      <w:start w:val="1"/>
      <w:numFmt w:val="bullet"/>
      <w:lvlText w:val=""/>
      <w:lvlJc w:val="left"/>
      <w:pPr>
        <w:tabs>
          <w:tab w:val="num" w:pos="3216"/>
        </w:tabs>
        <w:ind w:left="0" w:firstLine="0"/>
      </w:pPr>
      <w:rPr>
        <w:rFonts w:ascii="Symbol" w:hAnsi="Symbol" w:cs="StarSymbol" w:hint="default"/>
        <w:sz w:val="18"/>
        <w:szCs w:val="18"/>
      </w:rPr>
    </w:lvl>
    <w:lvl w:ilvl="6">
      <w:start w:val="1"/>
      <w:numFmt w:val="bullet"/>
      <w:lvlText w:val=""/>
      <w:lvlJc w:val="left"/>
      <w:pPr>
        <w:tabs>
          <w:tab w:val="num" w:pos="3576"/>
        </w:tabs>
        <w:ind w:left="0" w:firstLine="0"/>
      </w:pPr>
      <w:rPr>
        <w:rFonts w:ascii="Symbol" w:hAnsi="Symbol" w:cs="StarSymbol" w:hint="default"/>
        <w:sz w:val="18"/>
        <w:szCs w:val="18"/>
      </w:rPr>
    </w:lvl>
    <w:lvl w:ilvl="7">
      <w:start w:val="1"/>
      <w:numFmt w:val="bullet"/>
      <w:lvlText w:val=""/>
      <w:lvlJc w:val="left"/>
      <w:pPr>
        <w:tabs>
          <w:tab w:val="num" w:pos="3936"/>
        </w:tabs>
        <w:ind w:left="0" w:firstLine="0"/>
      </w:pPr>
      <w:rPr>
        <w:rFonts w:ascii="Symbol" w:hAnsi="Symbol" w:cs="StarSymbol" w:hint="default"/>
        <w:sz w:val="18"/>
        <w:szCs w:val="18"/>
      </w:rPr>
    </w:lvl>
    <w:lvl w:ilvl="8">
      <w:start w:val="1"/>
      <w:numFmt w:val="bullet"/>
      <w:lvlText w:val=""/>
      <w:lvlJc w:val="left"/>
      <w:pPr>
        <w:tabs>
          <w:tab w:val="num" w:pos="4296"/>
        </w:tabs>
        <w:ind w:left="0" w:firstLine="0"/>
      </w:pPr>
      <w:rPr>
        <w:rFonts w:ascii="Symbol" w:hAnsi="Symbol" w:cs="StarSymbol" w:hint="default"/>
        <w:sz w:val="18"/>
        <w:szCs w:val="18"/>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87B"/>
    <w:rsid w:val="00080CD6"/>
    <w:rsid w:val="00096CE4"/>
    <w:rsid w:val="000A422C"/>
    <w:rsid w:val="000B0BE9"/>
    <w:rsid w:val="000F2538"/>
    <w:rsid w:val="0027462C"/>
    <w:rsid w:val="003A7D3C"/>
    <w:rsid w:val="003D1179"/>
    <w:rsid w:val="00425FC7"/>
    <w:rsid w:val="0067487B"/>
    <w:rsid w:val="008133FB"/>
    <w:rsid w:val="00947B55"/>
    <w:rsid w:val="00C71244"/>
    <w:rsid w:val="00D31EB8"/>
    <w:rsid w:val="0FBAB492"/>
    <w:rsid w:val="12D9D64C"/>
    <w:rsid w:val="19B45732"/>
    <w:rsid w:val="1D179E94"/>
    <w:rsid w:val="1FB89E49"/>
    <w:rsid w:val="28621360"/>
    <w:rsid w:val="3E2A5F8C"/>
    <w:rsid w:val="3E871D17"/>
    <w:rsid w:val="44729606"/>
    <w:rsid w:val="456B0CE6"/>
    <w:rsid w:val="47C11FC0"/>
    <w:rsid w:val="4D96A162"/>
    <w:rsid w:val="52D4E73F"/>
    <w:rsid w:val="599EB21B"/>
    <w:rsid w:val="5E7049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F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A422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link w:val="DefaultZnak"/>
    <w:rsid w:val="0027462C"/>
    <w:pPr>
      <w:suppressAutoHyphens/>
      <w:autoSpaceDE w:val="0"/>
      <w:autoSpaceDN w:val="0"/>
      <w:adjustRightInd w:val="0"/>
      <w:spacing w:after="0" w:line="240" w:lineRule="auto"/>
      <w:jc w:val="both"/>
    </w:pPr>
    <w:rPr>
      <w:rFonts w:ascii="Times New Roman" w:eastAsia="Times New Roman" w:hAnsi="Times New Roman" w:cs="Times New Roman"/>
      <w:color w:val="000000"/>
      <w:sz w:val="24"/>
      <w:szCs w:val="24"/>
      <w:lang w:eastAsia="pl-PL"/>
    </w:rPr>
  </w:style>
  <w:style w:type="character" w:customStyle="1" w:styleId="DefaultZnak">
    <w:name w:val="Default Znak"/>
    <w:basedOn w:val="Domylnaczcionkaakapitu"/>
    <w:link w:val="Default"/>
    <w:rsid w:val="0027462C"/>
    <w:rPr>
      <w:rFonts w:ascii="Times New Roman" w:eastAsia="Times New Roman" w:hAnsi="Times New Roman" w:cs="Times New Roman"/>
      <w:color w:val="000000"/>
      <w:sz w:val="24"/>
      <w:szCs w:val="24"/>
      <w:lang w:eastAsia="pl-PL"/>
    </w:rPr>
  </w:style>
  <w:style w:type="paragraph" w:styleId="Akapitzlist">
    <w:name w:val="List Paragraph"/>
    <w:basedOn w:val="Normalny"/>
    <w:uiPriority w:val="34"/>
    <w:qFormat/>
    <w:rsid w:val="000A422C"/>
    <w:pPr>
      <w:spacing w:after="200" w:line="276" w:lineRule="auto"/>
      <w:ind w:left="720"/>
    </w:pPr>
    <w:rPr>
      <w:rFonts w:ascii="Calibri" w:hAnsi="Calibri" w:cs="Calibri"/>
      <w:lang w:eastAsia="pl-PL"/>
    </w:rPr>
  </w:style>
  <w:style w:type="table" w:styleId="Tabela-Siatka">
    <w:name w:val="Table Grid"/>
    <w:basedOn w:val="Standardowy"/>
    <w:uiPriority w:val="59"/>
    <w:rsid w:val="000A422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D31EB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1EB8"/>
    <w:rPr>
      <w:rFonts w:ascii="Segoe UI" w:hAnsi="Segoe UI" w:cs="Segoe UI"/>
      <w:sz w:val="18"/>
      <w:szCs w:val="18"/>
    </w:rPr>
  </w:style>
  <w:style w:type="paragraph" w:styleId="Nagwek">
    <w:name w:val="header"/>
    <w:basedOn w:val="Normalny"/>
    <w:link w:val="NagwekZnak"/>
    <w:uiPriority w:val="99"/>
    <w:unhideWhenUsed/>
    <w:rsid w:val="003A7D3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7D3C"/>
  </w:style>
  <w:style w:type="paragraph" w:styleId="Stopka">
    <w:name w:val="footer"/>
    <w:basedOn w:val="Normalny"/>
    <w:link w:val="StopkaZnak"/>
    <w:uiPriority w:val="99"/>
    <w:unhideWhenUsed/>
    <w:rsid w:val="003A7D3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7D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A422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link w:val="DefaultZnak"/>
    <w:rsid w:val="0027462C"/>
    <w:pPr>
      <w:suppressAutoHyphens/>
      <w:autoSpaceDE w:val="0"/>
      <w:autoSpaceDN w:val="0"/>
      <w:adjustRightInd w:val="0"/>
      <w:spacing w:after="0" w:line="240" w:lineRule="auto"/>
      <w:jc w:val="both"/>
    </w:pPr>
    <w:rPr>
      <w:rFonts w:ascii="Times New Roman" w:eastAsia="Times New Roman" w:hAnsi="Times New Roman" w:cs="Times New Roman"/>
      <w:color w:val="000000"/>
      <w:sz w:val="24"/>
      <w:szCs w:val="24"/>
      <w:lang w:eastAsia="pl-PL"/>
    </w:rPr>
  </w:style>
  <w:style w:type="character" w:customStyle="1" w:styleId="DefaultZnak">
    <w:name w:val="Default Znak"/>
    <w:basedOn w:val="Domylnaczcionkaakapitu"/>
    <w:link w:val="Default"/>
    <w:rsid w:val="0027462C"/>
    <w:rPr>
      <w:rFonts w:ascii="Times New Roman" w:eastAsia="Times New Roman" w:hAnsi="Times New Roman" w:cs="Times New Roman"/>
      <w:color w:val="000000"/>
      <w:sz w:val="24"/>
      <w:szCs w:val="24"/>
      <w:lang w:eastAsia="pl-PL"/>
    </w:rPr>
  </w:style>
  <w:style w:type="paragraph" w:styleId="Akapitzlist">
    <w:name w:val="List Paragraph"/>
    <w:basedOn w:val="Normalny"/>
    <w:uiPriority w:val="34"/>
    <w:qFormat/>
    <w:rsid w:val="000A422C"/>
    <w:pPr>
      <w:spacing w:after="200" w:line="276" w:lineRule="auto"/>
      <w:ind w:left="720"/>
    </w:pPr>
    <w:rPr>
      <w:rFonts w:ascii="Calibri" w:hAnsi="Calibri" w:cs="Calibri"/>
      <w:lang w:eastAsia="pl-PL"/>
    </w:rPr>
  </w:style>
  <w:style w:type="table" w:styleId="Tabela-Siatka">
    <w:name w:val="Table Grid"/>
    <w:basedOn w:val="Standardowy"/>
    <w:uiPriority w:val="59"/>
    <w:rsid w:val="000A422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D31EB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1EB8"/>
    <w:rPr>
      <w:rFonts w:ascii="Segoe UI" w:hAnsi="Segoe UI" w:cs="Segoe UI"/>
      <w:sz w:val="18"/>
      <w:szCs w:val="18"/>
    </w:rPr>
  </w:style>
  <w:style w:type="paragraph" w:styleId="Nagwek">
    <w:name w:val="header"/>
    <w:basedOn w:val="Normalny"/>
    <w:link w:val="NagwekZnak"/>
    <w:uiPriority w:val="99"/>
    <w:unhideWhenUsed/>
    <w:rsid w:val="003A7D3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7D3C"/>
  </w:style>
  <w:style w:type="paragraph" w:styleId="Stopka">
    <w:name w:val="footer"/>
    <w:basedOn w:val="Normalny"/>
    <w:link w:val="StopkaZnak"/>
    <w:uiPriority w:val="99"/>
    <w:unhideWhenUsed/>
    <w:rsid w:val="003A7D3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7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537126">
      <w:bodyDiv w:val="1"/>
      <w:marLeft w:val="0"/>
      <w:marRight w:val="0"/>
      <w:marTop w:val="0"/>
      <w:marBottom w:val="0"/>
      <w:divBdr>
        <w:top w:val="none" w:sz="0" w:space="0" w:color="auto"/>
        <w:left w:val="none" w:sz="0" w:space="0" w:color="auto"/>
        <w:bottom w:val="none" w:sz="0" w:space="0" w:color="auto"/>
        <w:right w:val="none" w:sz="0" w:space="0" w:color="auto"/>
      </w:divBdr>
    </w:div>
    <w:div w:id="99472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CB8F3C01065AA4F85E3BAB25B1B2595" ma:contentTypeVersion="4" ma:contentTypeDescription="Utwórz nowy dokument." ma:contentTypeScope="" ma:versionID="7fdda294d25d81d02cb91c44ae6a6eeb">
  <xsd:schema xmlns:xsd="http://www.w3.org/2001/XMLSchema" xmlns:xs="http://www.w3.org/2001/XMLSchema" xmlns:p="http://schemas.microsoft.com/office/2006/metadata/properties" xmlns:ns2="ec3e31e0-141a-43a8-96c4-ed7d219a3f88" xmlns:ns3="0e0393fb-6d03-4283-a081-6ec2b7038574" targetNamespace="http://schemas.microsoft.com/office/2006/metadata/properties" ma:root="true" ma:fieldsID="31662cf963cc50a70835087a312ac567" ns2:_="" ns3:_="">
    <xsd:import namespace="ec3e31e0-141a-43a8-96c4-ed7d219a3f88"/>
    <xsd:import namespace="0e0393fb-6d03-4283-a081-6ec2b70385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e31e0-141a-43a8-96c4-ed7d219a3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393fb-6d03-4283-a081-6ec2b7038574"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AF76A-E0EB-4CF4-B5D6-55A5B0A70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e31e0-141a-43a8-96c4-ed7d219a3f88"/>
    <ds:schemaRef ds:uri="0e0393fb-6d03-4283-a081-6ec2b7038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BA6BD7-59D6-4A2A-BAC1-A7F3816AE36C}">
  <ds:schemaRefs>
    <ds:schemaRef ds:uri="http://schemas.microsoft.com/sharepoint/v3/contenttype/forms"/>
  </ds:schemaRefs>
</ds:datastoreItem>
</file>

<file path=customXml/itemProps3.xml><?xml version="1.0" encoding="utf-8"?>
<ds:datastoreItem xmlns:ds="http://schemas.openxmlformats.org/officeDocument/2006/customXml" ds:itemID="{4AB95DBF-1473-4090-8EAE-38520BAD0179}">
  <ds:schemaRefs>
    <ds:schemaRef ds:uri="http://www.w3.org/XML/1998/namespace"/>
    <ds:schemaRef ds:uri="http://schemas.microsoft.com/office/2006/metadata/properties"/>
    <ds:schemaRef ds:uri="http://schemas.microsoft.com/office/2006/documentManagement/types"/>
    <ds:schemaRef ds:uri="http://purl.org/dc/terms/"/>
    <ds:schemaRef ds:uri="0e0393fb-6d03-4283-a081-6ec2b7038574"/>
    <ds:schemaRef ds:uri="http://purl.org/dc/elements/1.1/"/>
    <ds:schemaRef ds:uri="http://purl.org/dc/dcmitype/"/>
    <ds:schemaRef ds:uri="http://schemas.openxmlformats.org/package/2006/metadata/core-properties"/>
    <ds:schemaRef ds:uri="http://schemas.microsoft.com/office/infopath/2007/PartnerControls"/>
    <ds:schemaRef ds:uri="ec3e31e0-141a-43a8-96c4-ed7d219a3f88"/>
  </ds:schemaRefs>
</ds:datastoreItem>
</file>

<file path=customXml/itemProps4.xml><?xml version="1.0" encoding="utf-8"?>
<ds:datastoreItem xmlns:ds="http://schemas.openxmlformats.org/officeDocument/2006/customXml" ds:itemID="{2AF93B62-6972-45F0-986C-94A524441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1116</Words>
  <Characters>6699</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55/2020 Rady Wydziału Elektroniki i Technik Informacyjnych</dc:title>
  <dc:subject>Regulamin Rady Wydziału Elektroniki i Technik Informacyjnych</dc:subject>
  <dc:creator>Szaro Anna</dc:creator>
  <cp:keywords>regulamin rady wydziału</cp:keywords>
  <cp:lastModifiedBy>kszlaga</cp:lastModifiedBy>
  <cp:revision>2</cp:revision>
  <cp:lastPrinted>2020-09-29T06:04:00Z</cp:lastPrinted>
  <dcterms:created xsi:type="dcterms:W3CDTF">2021-01-13T14:50:00Z</dcterms:created>
  <dcterms:modified xsi:type="dcterms:W3CDTF">2021-01-13T14:50:00Z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0x0101009CB8F3C01065AA4F85E3BAB25B1B2595</vt:lpwstr>
  </property>
</Properties>
</file>